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1D5D4" w14:textId="77777777" w:rsidR="00FA3A01" w:rsidRDefault="0004174C" w:rsidP="00FA3A01">
      <w:pPr>
        <w:spacing w:after="0" w:line="360" w:lineRule="auto"/>
        <w:jc w:val="right"/>
        <w:rPr>
          <w:rFonts w:ascii="Times New Roman" w:hAnsi="Times New Roman" w:cs="Times New Roman"/>
          <w:bCs/>
          <w:sz w:val="18"/>
          <w:szCs w:val="18"/>
        </w:rPr>
      </w:pPr>
      <w:r w:rsidRPr="00342BA8">
        <w:rPr>
          <w:rFonts w:ascii="Times New Roman" w:eastAsia="SimSun" w:hAnsi="Times New Roman" w:cs="Times New Roman"/>
          <w:noProof/>
          <w:lang w:eastAsia="pl-PL"/>
        </w:rPr>
        <w:drawing>
          <wp:anchor distT="0" distB="0" distL="114935" distR="114935" simplePos="0" relativeHeight="251659264" behindDoc="0" locked="0" layoutInCell="1" allowOverlap="1" wp14:anchorId="7241608F" wp14:editId="51224CF4">
            <wp:simplePos x="0" y="0"/>
            <wp:positionH relativeFrom="column">
              <wp:posOffset>-228600</wp:posOffset>
            </wp:positionH>
            <wp:positionV relativeFrom="paragraph">
              <wp:posOffset>-533400</wp:posOffset>
            </wp:positionV>
            <wp:extent cx="1938020" cy="805815"/>
            <wp:effectExtent l="0" t="0" r="508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8020" cy="805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054F4" w:rsidRPr="00342BA8">
        <w:rPr>
          <w:rFonts w:ascii="Times New Roman" w:eastAsia="SimSun" w:hAnsi="Times New Roman" w:cs="Times New Roman"/>
          <w:b/>
          <w:lang w:eastAsia="ar-SA"/>
        </w:rPr>
        <w:tab/>
      </w:r>
      <w:r w:rsidR="006054F4" w:rsidRPr="00342BA8">
        <w:rPr>
          <w:rFonts w:ascii="Times New Roman" w:eastAsia="SimSun" w:hAnsi="Times New Roman" w:cs="Times New Roman"/>
          <w:b/>
          <w:lang w:eastAsia="ar-SA"/>
        </w:rPr>
        <w:tab/>
      </w:r>
      <w:r w:rsidR="006054F4" w:rsidRPr="00342BA8">
        <w:rPr>
          <w:rFonts w:ascii="Times New Roman" w:eastAsia="SimSun" w:hAnsi="Times New Roman" w:cs="Times New Roman"/>
          <w:b/>
          <w:lang w:eastAsia="ar-SA"/>
        </w:rPr>
        <w:tab/>
      </w:r>
      <w:r w:rsidR="006054F4" w:rsidRPr="00342BA8">
        <w:rPr>
          <w:rFonts w:ascii="Times New Roman" w:eastAsia="SimSun" w:hAnsi="Times New Roman" w:cs="Times New Roman"/>
          <w:b/>
          <w:lang w:eastAsia="ar-SA"/>
        </w:rPr>
        <w:tab/>
      </w:r>
      <w:r w:rsidR="006054F4" w:rsidRPr="00342BA8">
        <w:rPr>
          <w:rFonts w:ascii="Times New Roman" w:eastAsia="SimSun" w:hAnsi="Times New Roman" w:cs="Times New Roman"/>
          <w:b/>
          <w:lang w:eastAsia="ar-SA"/>
        </w:rPr>
        <w:tab/>
      </w:r>
      <w:r w:rsidR="006054F4" w:rsidRPr="00342BA8">
        <w:rPr>
          <w:rFonts w:ascii="Times New Roman" w:eastAsia="SimSun" w:hAnsi="Times New Roman" w:cs="Times New Roman"/>
          <w:b/>
          <w:lang w:eastAsia="ar-SA"/>
        </w:rPr>
        <w:tab/>
      </w:r>
      <w:r w:rsidR="006054F4" w:rsidRPr="00342BA8">
        <w:rPr>
          <w:rFonts w:ascii="Times New Roman" w:eastAsia="SimSun" w:hAnsi="Times New Roman" w:cs="Times New Roman"/>
          <w:b/>
          <w:lang w:eastAsia="ar-SA"/>
        </w:rPr>
        <w:tab/>
      </w:r>
      <w:r w:rsidR="006054F4" w:rsidRPr="00342BA8">
        <w:rPr>
          <w:rFonts w:ascii="Times New Roman" w:eastAsia="SimSun" w:hAnsi="Times New Roman" w:cs="Times New Roman"/>
          <w:b/>
          <w:lang w:eastAsia="ar-SA"/>
        </w:rPr>
        <w:tab/>
      </w:r>
      <w:r w:rsidR="006054F4" w:rsidRPr="00342BA8">
        <w:rPr>
          <w:rFonts w:ascii="Times New Roman" w:eastAsia="SimSun" w:hAnsi="Times New Roman" w:cs="Times New Roman"/>
          <w:b/>
          <w:lang w:eastAsia="ar-SA"/>
        </w:rPr>
        <w:tab/>
      </w:r>
      <w:r w:rsidR="00FA3A01">
        <w:rPr>
          <w:rFonts w:ascii="Times New Roman" w:hAnsi="Times New Roman" w:cs="Times New Roman"/>
          <w:bCs/>
          <w:sz w:val="18"/>
          <w:szCs w:val="18"/>
        </w:rPr>
        <w:t xml:space="preserve">Załącznik Nr 1 </w:t>
      </w:r>
    </w:p>
    <w:p w14:paraId="5EC84703" w14:textId="6593E4B1" w:rsidR="00FA3A01" w:rsidRDefault="00FA3A01" w:rsidP="00FA3A01">
      <w:pPr>
        <w:spacing w:after="0" w:line="360" w:lineRule="auto"/>
        <w:jc w:val="right"/>
        <w:rPr>
          <w:rFonts w:ascii="Times New Roman" w:hAnsi="Times New Roman" w:cs="Times New Roman"/>
          <w:bCs/>
          <w:sz w:val="18"/>
          <w:szCs w:val="18"/>
        </w:rPr>
      </w:pPr>
      <w:r>
        <w:rPr>
          <w:rFonts w:ascii="Times New Roman" w:hAnsi="Times New Roman" w:cs="Times New Roman"/>
          <w:bCs/>
          <w:sz w:val="18"/>
          <w:szCs w:val="18"/>
        </w:rPr>
        <w:t xml:space="preserve">do Zarządzenia Dyrektora Powiatowego Urzędu Pracy w Płońsku nr </w:t>
      </w:r>
      <w:r w:rsidR="00816732">
        <w:rPr>
          <w:rFonts w:ascii="Times New Roman" w:hAnsi="Times New Roman" w:cs="Times New Roman"/>
          <w:bCs/>
          <w:sz w:val="18"/>
          <w:szCs w:val="18"/>
        </w:rPr>
        <w:t>47/2024</w:t>
      </w:r>
      <w:r>
        <w:rPr>
          <w:rFonts w:ascii="Times New Roman" w:hAnsi="Times New Roman" w:cs="Times New Roman"/>
          <w:bCs/>
          <w:sz w:val="18"/>
          <w:szCs w:val="18"/>
        </w:rPr>
        <w:t xml:space="preserve"> r.</w:t>
      </w:r>
    </w:p>
    <w:p w14:paraId="57B25A53" w14:textId="1A75A366" w:rsidR="0002573D" w:rsidRPr="00FA3A01" w:rsidRDefault="00FA3A01" w:rsidP="00FA3A01">
      <w:pPr>
        <w:spacing w:after="0" w:line="360" w:lineRule="auto"/>
        <w:ind w:right="-1417"/>
        <w:jc w:val="right"/>
        <w:rPr>
          <w:rFonts w:ascii="Times New Roman" w:hAnsi="Times New Roman" w:cs="Times New Roman"/>
          <w:bCs/>
          <w:sz w:val="18"/>
          <w:szCs w:val="18"/>
        </w:rPr>
      </w:pPr>
      <w:r>
        <w:rPr>
          <w:rFonts w:ascii="Times New Roman" w:hAnsi="Times New Roman" w:cs="Times New Roman"/>
          <w:bCs/>
          <w:sz w:val="18"/>
          <w:szCs w:val="18"/>
        </w:rPr>
        <w:t>z dnia</w:t>
      </w:r>
      <w:r w:rsidR="00816732">
        <w:rPr>
          <w:rFonts w:ascii="Times New Roman" w:hAnsi="Times New Roman" w:cs="Times New Roman"/>
          <w:bCs/>
          <w:sz w:val="18"/>
          <w:szCs w:val="18"/>
        </w:rPr>
        <w:t xml:space="preserve"> 20.12.2024</w:t>
      </w:r>
      <w:r>
        <w:rPr>
          <w:rFonts w:ascii="Times New Roman" w:hAnsi="Times New Roman" w:cs="Times New Roman"/>
          <w:bCs/>
          <w:sz w:val="18"/>
          <w:szCs w:val="18"/>
        </w:rPr>
        <w:t xml:space="preserve"> r.</w:t>
      </w:r>
      <w:r w:rsidR="006054F4" w:rsidRPr="00342BA8">
        <w:rPr>
          <w:rFonts w:ascii="Times New Roman" w:eastAsia="SimSun" w:hAnsi="Times New Roman" w:cs="Times New Roman"/>
          <w:b/>
          <w:lang w:eastAsia="ar-SA"/>
        </w:rPr>
        <w:tab/>
      </w:r>
      <w:r w:rsidR="006054F4" w:rsidRPr="00342BA8">
        <w:rPr>
          <w:rFonts w:ascii="Times New Roman" w:eastAsia="SimSun" w:hAnsi="Times New Roman" w:cs="Times New Roman"/>
          <w:b/>
          <w:lang w:eastAsia="ar-SA"/>
        </w:rPr>
        <w:tab/>
      </w:r>
    </w:p>
    <w:p w14:paraId="46216AF8" w14:textId="7F3500CF" w:rsidR="0004174C" w:rsidRPr="00342BA8" w:rsidRDefault="0004174C" w:rsidP="00342BA8">
      <w:pPr>
        <w:suppressAutoHyphens/>
        <w:spacing w:before="240" w:line="276" w:lineRule="auto"/>
        <w:jc w:val="center"/>
        <w:rPr>
          <w:rFonts w:ascii="Times New Roman" w:eastAsia="SimSun" w:hAnsi="Times New Roman" w:cs="Times New Roman"/>
          <w:b/>
          <w:lang w:eastAsia="ar-SA"/>
        </w:rPr>
      </w:pPr>
      <w:bookmarkStart w:id="0" w:name="_Hlk153785625"/>
      <w:r w:rsidRPr="00342BA8">
        <w:rPr>
          <w:rFonts w:ascii="Times New Roman" w:eastAsia="SimSun" w:hAnsi="Times New Roman" w:cs="Times New Roman"/>
          <w:b/>
          <w:lang w:eastAsia="ar-SA"/>
        </w:rPr>
        <w:t>Zasady naboru i przyznawania środków z Krajowego Funduszu Szkoleniowego</w:t>
      </w:r>
    </w:p>
    <w:bookmarkEnd w:id="0"/>
    <w:p w14:paraId="74F8F7EA" w14:textId="635E3B19" w:rsidR="00727621" w:rsidRPr="00342BA8" w:rsidRDefault="00727621" w:rsidP="00342BA8">
      <w:pPr>
        <w:suppressAutoHyphens/>
        <w:spacing w:before="240" w:line="276" w:lineRule="auto"/>
        <w:jc w:val="both"/>
        <w:rPr>
          <w:rFonts w:ascii="Times New Roman" w:eastAsia="SimSun" w:hAnsi="Times New Roman" w:cs="Times New Roman"/>
          <w:bCs/>
          <w:lang w:eastAsia="ar-SA"/>
        </w:rPr>
      </w:pPr>
      <w:r w:rsidRPr="00342BA8">
        <w:rPr>
          <w:rFonts w:ascii="Times New Roman" w:eastAsia="SimSun" w:hAnsi="Times New Roman" w:cs="Times New Roman"/>
          <w:bCs/>
          <w:lang w:eastAsia="ar-SA"/>
        </w:rPr>
        <w:t xml:space="preserve">Kierując się koniecznością wydatkowania środków publicznych w sposób celowy i oszczędny, </w:t>
      </w:r>
      <w:r w:rsidRPr="00342BA8">
        <w:rPr>
          <w:rFonts w:ascii="Times New Roman" w:eastAsia="SimSun" w:hAnsi="Times New Roman" w:cs="Times New Roman"/>
          <w:bCs/>
          <w:lang w:eastAsia="ar-SA"/>
        </w:rPr>
        <w:br/>
        <w:t xml:space="preserve">z zachowaniem uzyskiwania najlepszych efektów z danych nakładów, Powiatowy Urząd Pracy </w:t>
      </w:r>
      <w:r w:rsidRPr="00342BA8">
        <w:rPr>
          <w:rFonts w:ascii="Times New Roman" w:eastAsia="SimSun" w:hAnsi="Times New Roman" w:cs="Times New Roman"/>
          <w:bCs/>
          <w:lang w:eastAsia="ar-SA"/>
        </w:rPr>
        <w:br/>
        <w:t>w Płońsku wprowadza następujące Zasady naboru i przyznawania środków z Krajowego Funduszu Szkoleniowego.</w:t>
      </w:r>
    </w:p>
    <w:p w14:paraId="0B1192C0" w14:textId="77777777" w:rsidR="0004174C" w:rsidRPr="00342BA8" w:rsidRDefault="0004174C" w:rsidP="00342BA8">
      <w:pPr>
        <w:suppressAutoHyphens/>
        <w:spacing w:line="276" w:lineRule="auto"/>
        <w:jc w:val="both"/>
        <w:rPr>
          <w:rFonts w:ascii="Times New Roman" w:eastAsia="SimSun" w:hAnsi="Times New Roman" w:cs="Times New Roman"/>
          <w:i/>
          <w:lang w:eastAsia="ar-SA"/>
        </w:rPr>
      </w:pPr>
      <w:r w:rsidRPr="00342BA8">
        <w:rPr>
          <w:rFonts w:ascii="Times New Roman" w:eastAsia="SimSun" w:hAnsi="Times New Roman" w:cs="Times New Roman"/>
          <w:lang w:eastAsia="ar-SA"/>
        </w:rPr>
        <w:t>Ilekroć w zasadach jest mowa o:</w:t>
      </w:r>
    </w:p>
    <w:p w14:paraId="3C377D62" w14:textId="77777777" w:rsidR="0004174C" w:rsidRPr="00342BA8" w:rsidRDefault="0004174C" w:rsidP="00342BA8">
      <w:pPr>
        <w:numPr>
          <w:ilvl w:val="0"/>
          <w:numId w:val="2"/>
        </w:numPr>
        <w:suppressAutoHyphens/>
        <w:spacing w:line="276" w:lineRule="auto"/>
        <w:jc w:val="both"/>
        <w:rPr>
          <w:rFonts w:ascii="Times New Roman" w:eastAsia="SimSun" w:hAnsi="Times New Roman" w:cs="Times New Roman"/>
          <w:i/>
          <w:lang w:eastAsia="ar-SA"/>
        </w:rPr>
      </w:pPr>
      <w:r w:rsidRPr="00342BA8">
        <w:rPr>
          <w:rFonts w:ascii="Times New Roman" w:eastAsia="SimSun" w:hAnsi="Times New Roman" w:cs="Times New Roman"/>
          <w:i/>
          <w:lang w:eastAsia="ar-SA"/>
        </w:rPr>
        <w:t>Pracodawcy</w:t>
      </w:r>
      <w:r w:rsidRPr="00342BA8">
        <w:rPr>
          <w:rFonts w:ascii="Times New Roman" w:eastAsia="SimSun" w:hAnsi="Times New Roman" w:cs="Times New Roman"/>
          <w:lang w:eastAsia="ar-SA"/>
        </w:rPr>
        <w:t xml:space="preserve"> – oznacza to jednostkę organizacyjną, chociażby nie posiadała osobowości prawnej, a także osobę fizyczną, jeżeli zatrudniają one co najmniej jednego pracownika.</w:t>
      </w:r>
    </w:p>
    <w:p w14:paraId="37D1E3D5" w14:textId="77777777" w:rsidR="0004174C" w:rsidRPr="00342BA8" w:rsidRDefault="0004174C" w:rsidP="00342BA8">
      <w:pPr>
        <w:numPr>
          <w:ilvl w:val="0"/>
          <w:numId w:val="2"/>
        </w:numPr>
        <w:suppressAutoHyphens/>
        <w:spacing w:line="276" w:lineRule="auto"/>
        <w:jc w:val="both"/>
        <w:rPr>
          <w:rFonts w:ascii="Times New Roman" w:eastAsia="SimSun" w:hAnsi="Times New Roman" w:cs="Times New Roman"/>
          <w:i/>
          <w:lang w:eastAsia="ar-SA"/>
        </w:rPr>
      </w:pPr>
      <w:r w:rsidRPr="00342BA8">
        <w:rPr>
          <w:rFonts w:ascii="Times New Roman" w:eastAsia="SimSun" w:hAnsi="Times New Roman" w:cs="Times New Roman"/>
          <w:i/>
          <w:lang w:eastAsia="ar-SA"/>
        </w:rPr>
        <w:t>Pracowniku</w:t>
      </w:r>
      <w:r w:rsidRPr="00342BA8">
        <w:rPr>
          <w:rFonts w:ascii="Times New Roman" w:eastAsia="SimSun" w:hAnsi="Times New Roman" w:cs="Times New Roman"/>
          <w:lang w:eastAsia="ar-SA"/>
        </w:rPr>
        <w:t xml:space="preserve"> – oznacza to osobę zatrudnioną na podstawie umowy o pracę, powołania, wyboru, mianowania lub spółdzielczej umowy o pracę.</w:t>
      </w:r>
    </w:p>
    <w:p w14:paraId="0A1E23F2" w14:textId="77777777" w:rsidR="0004174C" w:rsidRPr="00342BA8" w:rsidRDefault="0004174C" w:rsidP="00342BA8">
      <w:pPr>
        <w:numPr>
          <w:ilvl w:val="0"/>
          <w:numId w:val="2"/>
        </w:numPr>
        <w:suppressAutoHyphens/>
        <w:spacing w:line="276" w:lineRule="auto"/>
        <w:jc w:val="both"/>
        <w:rPr>
          <w:rFonts w:ascii="Times New Roman" w:eastAsia="SimSun" w:hAnsi="Times New Roman" w:cs="Times New Roman"/>
          <w:i/>
          <w:lang w:eastAsia="ar-SA"/>
        </w:rPr>
      </w:pPr>
      <w:r w:rsidRPr="00342BA8">
        <w:rPr>
          <w:rFonts w:ascii="Times New Roman" w:eastAsia="SimSun" w:hAnsi="Times New Roman" w:cs="Times New Roman"/>
          <w:i/>
          <w:lang w:eastAsia="ar-SA"/>
        </w:rPr>
        <w:t xml:space="preserve">Urzędzie </w:t>
      </w:r>
      <w:r w:rsidRPr="00342BA8">
        <w:rPr>
          <w:rFonts w:ascii="Times New Roman" w:eastAsia="SimSun" w:hAnsi="Times New Roman" w:cs="Times New Roman"/>
          <w:lang w:eastAsia="ar-SA"/>
        </w:rPr>
        <w:t>lub</w:t>
      </w:r>
      <w:r w:rsidRPr="00342BA8">
        <w:rPr>
          <w:rFonts w:ascii="Times New Roman" w:eastAsia="SimSun" w:hAnsi="Times New Roman" w:cs="Times New Roman"/>
          <w:i/>
          <w:lang w:eastAsia="ar-SA"/>
        </w:rPr>
        <w:t xml:space="preserve"> PUP </w:t>
      </w:r>
      <w:r w:rsidRPr="00342BA8">
        <w:rPr>
          <w:rFonts w:ascii="Times New Roman" w:eastAsia="SimSun" w:hAnsi="Times New Roman" w:cs="Times New Roman"/>
          <w:lang w:eastAsia="ar-SA"/>
        </w:rPr>
        <w:t>– oznacza Powiatowy Urząd Pracy w Płońsku.</w:t>
      </w:r>
    </w:p>
    <w:p w14:paraId="4155ABEB" w14:textId="77777777" w:rsidR="0004174C" w:rsidRPr="00342BA8" w:rsidRDefault="0004174C" w:rsidP="00342BA8">
      <w:pPr>
        <w:numPr>
          <w:ilvl w:val="0"/>
          <w:numId w:val="2"/>
        </w:numPr>
        <w:suppressAutoHyphens/>
        <w:spacing w:line="276" w:lineRule="auto"/>
        <w:jc w:val="both"/>
        <w:rPr>
          <w:rFonts w:ascii="Times New Roman" w:eastAsia="SimSun" w:hAnsi="Times New Roman" w:cs="Times New Roman"/>
          <w:i/>
          <w:lang w:eastAsia="ar-SA"/>
        </w:rPr>
      </w:pPr>
      <w:r w:rsidRPr="00342BA8">
        <w:rPr>
          <w:rFonts w:ascii="Times New Roman" w:eastAsia="SimSun" w:hAnsi="Times New Roman" w:cs="Times New Roman"/>
          <w:i/>
          <w:lang w:eastAsia="ar-SA"/>
        </w:rPr>
        <w:t xml:space="preserve">Staroście </w:t>
      </w:r>
      <w:r w:rsidRPr="00342BA8">
        <w:rPr>
          <w:rFonts w:ascii="Times New Roman" w:eastAsia="SimSun" w:hAnsi="Times New Roman" w:cs="Times New Roman"/>
          <w:lang w:eastAsia="ar-SA"/>
        </w:rPr>
        <w:t>– oznacza, działającego z upoważnienia Starosty Płońskiego, Dyrektora Powiatowego Urzędu Pracy w Płońsku.</w:t>
      </w:r>
    </w:p>
    <w:p w14:paraId="0EB12845" w14:textId="7DC11E72" w:rsidR="0004174C" w:rsidRPr="00342BA8" w:rsidRDefault="0004174C" w:rsidP="00342BA8">
      <w:pPr>
        <w:numPr>
          <w:ilvl w:val="0"/>
          <w:numId w:val="2"/>
        </w:numPr>
        <w:suppressAutoHyphens/>
        <w:spacing w:line="276" w:lineRule="auto"/>
        <w:jc w:val="both"/>
        <w:rPr>
          <w:rFonts w:ascii="Times New Roman" w:eastAsia="SimSun" w:hAnsi="Times New Roman" w:cs="Times New Roman"/>
          <w:i/>
          <w:lang w:eastAsia="ar-SA"/>
        </w:rPr>
      </w:pPr>
      <w:r w:rsidRPr="00342BA8">
        <w:rPr>
          <w:rFonts w:ascii="Times New Roman" w:eastAsia="SimSun" w:hAnsi="Times New Roman" w:cs="Times New Roman"/>
          <w:i/>
          <w:lang w:eastAsia="ar-SA"/>
        </w:rPr>
        <w:t xml:space="preserve">Mikroprzedsiębiorstwie </w:t>
      </w:r>
      <w:r w:rsidRPr="00342BA8">
        <w:rPr>
          <w:rFonts w:ascii="Times New Roman" w:eastAsia="SimSun" w:hAnsi="Times New Roman" w:cs="Times New Roman"/>
          <w:lang w:eastAsia="ar-SA"/>
        </w:rPr>
        <w:t>– oznacza przedsiębiorstwo, które zatr</w:t>
      </w:r>
      <w:r w:rsidR="00FC2E12" w:rsidRPr="00342BA8">
        <w:rPr>
          <w:rFonts w:ascii="Times New Roman" w:eastAsia="SimSun" w:hAnsi="Times New Roman" w:cs="Times New Roman"/>
          <w:lang w:eastAsia="ar-SA"/>
        </w:rPr>
        <w:t xml:space="preserve">udnia mniej niż 10 pracowników </w:t>
      </w:r>
      <w:r w:rsidRPr="00342BA8">
        <w:rPr>
          <w:rFonts w:ascii="Times New Roman" w:eastAsia="SimSun" w:hAnsi="Times New Roman" w:cs="Times New Roman"/>
          <w:lang w:eastAsia="ar-SA"/>
        </w:rPr>
        <w:t xml:space="preserve">i którego roczny obrót lub roczna suma bilansowa nie przekracza 2 mln. EUR, zgodnie </w:t>
      </w:r>
      <w:r w:rsidR="003810F1" w:rsidRPr="00342BA8">
        <w:rPr>
          <w:rFonts w:ascii="Times New Roman" w:eastAsia="SimSun" w:hAnsi="Times New Roman" w:cs="Times New Roman"/>
          <w:lang w:eastAsia="ar-SA"/>
        </w:rPr>
        <w:br/>
      </w:r>
      <w:r w:rsidRPr="00342BA8">
        <w:rPr>
          <w:rFonts w:ascii="Times New Roman" w:eastAsia="SimSun" w:hAnsi="Times New Roman" w:cs="Times New Roman"/>
          <w:lang w:eastAsia="ar-SA"/>
        </w:rPr>
        <w:t>z załącznikiem nr I do rozporządzenia Komisji (WE) nr 651/2014 z dnia 17 czerwca 2014 r. uznającego niektóre rodzaje pomocy za zgodne z rynkiem wewnętrznym w zastos</w:t>
      </w:r>
      <w:r w:rsidR="00FC2E12" w:rsidRPr="00342BA8">
        <w:rPr>
          <w:rFonts w:ascii="Times New Roman" w:eastAsia="SimSun" w:hAnsi="Times New Roman" w:cs="Times New Roman"/>
          <w:lang w:eastAsia="ar-SA"/>
        </w:rPr>
        <w:t xml:space="preserve">owaniu </w:t>
      </w:r>
      <w:r w:rsidR="00AC2D37">
        <w:rPr>
          <w:rFonts w:ascii="Times New Roman" w:eastAsia="SimSun" w:hAnsi="Times New Roman" w:cs="Times New Roman"/>
          <w:lang w:eastAsia="ar-SA"/>
        </w:rPr>
        <w:br/>
      </w:r>
      <w:r w:rsidR="00FC2E12" w:rsidRPr="00342BA8">
        <w:rPr>
          <w:rFonts w:ascii="Times New Roman" w:eastAsia="SimSun" w:hAnsi="Times New Roman" w:cs="Times New Roman"/>
          <w:lang w:eastAsia="ar-SA"/>
        </w:rPr>
        <w:t>art. 107 i 108 Traktatu</w:t>
      </w:r>
      <w:r w:rsidR="00422C54">
        <w:rPr>
          <w:rFonts w:ascii="Times New Roman" w:eastAsia="SimSun" w:hAnsi="Times New Roman" w:cs="Times New Roman"/>
          <w:lang w:eastAsia="ar-SA"/>
        </w:rPr>
        <w:t>.</w:t>
      </w:r>
    </w:p>
    <w:p w14:paraId="3D62A700" w14:textId="6F4D1907" w:rsidR="0004174C" w:rsidRPr="00342BA8" w:rsidRDefault="0004174C" w:rsidP="00342BA8">
      <w:pPr>
        <w:numPr>
          <w:ilvl w:val="0"/>
          <w:numId w:val="2"/>
        </w:numPr>
        <w:suppressAutoHyphens/>
        <w:spacing w:line="276" w:lineRule="auto"/>
        <w:jc w:val="both"/>
        <w:rPr>
          <w:rFonts w:ascii="Times New Roman" w:eastAsia="SimSun" w:hAnsi="Times New Roman" w:cs="Times New Roman"/>
          <w:i/>
          <w:lang w:eastAsia="ar-SA"/>
        </w:rPr>
      </w:pPr>
      <w:r w:rsidRPr="00342BA8">
        <w:rPr>
          <w:rFonts w:ascii="Times New Roman" w:eastAsia="SimSun" w:hAnsi="Times New Roman" w:cs="Times New Roman"/>
          <w:i/>
          <w:lang w:eastAsia="ar-SA"/>
        </w:rPr>
        <w:t xml:space="preserve">Rozporządzeniu </w:t>
      </w:r>
      <w:r w:rsidRPr="00342BA8">
        <w:rPr>
          <w:rFonts w:ascii="Times New Roman" w:eastAsia="SimSun" w:hAnsi="Times New Roman" w:cs="Times New Roman"/>
          <w:lang w:eastAsia="ar-SA"/>
        </w:rPr>
        <w:t xml:space="preserve">– oznacza </w:t>
      </w:r>
      <w:bookmarkStart w:id="1" w:name="_Hlk159832208"/>
      <w:r w:rsidRPr="00342BA8">
        <w:rPr>
          <w:rFonts w:ascii="Times New Roman" w:eastAsia="SimSun" w:hAnsi="Times New Roman" w:cs="Times New Roman"/>
          <w:lang w:eastAsia="ar-SA"/>
        </w:rPr>
        <w:t xml:space="preserve">Rozporządzenie </w:t>
      </w:r>
      <w:r w:rsidRPr="00342BA8">
        <w:rPr>
          <w:rFonts w:ascii="Times New Roman" w:eastAsia="SimSun" w:hAnsi="Times New Roman" w:cs="Times New Roman"/>
          <w:bCs/>
          <w:lang w:eastAsia="ar-SA"/>
        </w:rPr>
        <w:t xml:space="preserve">Ministra Pracy i Polityki Społecznej z dnia </w:t>
      </w:r>
      <w:r w:rsidRPr="00342BA8">
        <w:rPr>
          <w:rFonts w:ascii="Times New Roman" w:eastAsia="SimSun" w:hAnsi="Times New Roman" w:cs="Times New Roman"/>
          <w:i/>
          <w:lang w:eastAsia="ar-SA"/>
        </w:rPr>
        <w:br/>
      </w:r>
      <w:r w:rsidRPr="00342BA8">
        <w:rPr>
          <w:rFonts w:ascii="Times New Roman" w:eastAsia="SimSun" w:hAnsi="Times New Roman" w:cs="Times New Roman"/>
          <w:bCs/>
          <w:lang w:eastAsia="ar-SA"/>
        </w:rPr>
        <w:t>14 maja 2014 r. w sprawie przyznawan</w:t>
      </w:r>
      <w:r w:rsidR="00FC2E12" w:rsidRPr="00342BA8">
        <w:rPr>
          <w:rFonts w:ascii="Times New Roman" w:eastAsia="SimSun" w:hAnsi="Times New Roman" w:cs="Times New Roman"/>
          <w:bCs/>
          <w:lang w:eastAsia="ar-SA"/>
        </w:rPr>
        <w:t xml:space="preserve">ia środków z Krajowego Funduszu </w:t>
      </w:r>
      <w:r w:rsidRPr="00342BA8">
        <w:rPr>
          <w:rFonts w:ascii="Times New Roman" w:eastAsia="SimSun" w:hAnsi="Times New Roman" w:cs="Times New Roman"/>
          <w:bCs/>
          <w:lang w:eastAsia="ar-SA"/>
        </w:rPr>
        <w:t>Szkoleniowego</w:t>
      </w:r>
      <w:r w:rsidR="00422C54">
        <w:rPr>
          <w:rFonts w:ascii="Times New Roman" w:eastAsia="SimSun" w:hAnsi="Times New Roman" w:cs="Times New Roman"/>
          <w:bCs/>
          <w:lang w:eastAsia="ar-SA"/>
        </w:rPr>
        <w:t>.</w:t>
      </w:r>
      <w:r w:rsidRPr="00342BA8">
        <w:rPr>
          <w:rFonts w:ascii="Times New Roman" w:eastAsia="SimSun" w:hAnsi="Times New Roman" w:cs="Times New Roman"/>
          <w:bCs/>
          <w:lang w:eastAsia="ar-SA"/>
        </w:rPr>
        <w:t xml:space="preserve"> </w:t>
      </w:r>
      <w:bookmarkEnd w:id="1"/>
    </w:p>
    <w:p w14:paraId="0CAD6CDE" w14:textId="5619E594" w:rsidR="0004174C" w:rsidRPr="00342BA8" w:rsidRDefault="0004174C" w:rsidP="00342BA8">
      <w:pPr>
        <w:numPr>
          <w:ilvl w:val="0"/>
          <w:numId w:val="2"/>
        </w:numPr>
        <w:suppressAutoHyphens/>
        <w:spacing w:line="276" w:lineRule="auto"/>
        <w:jc w:val="both"/>
        <w:rPr>
          <w:rFonts w:ascii="Times New Roman" w:eastAsia="SimSun" w:hAnsi="Times New Roman" w:cs="Times New Roman"/>
          <w:i/>
          <w:lang w:eastAsia="ar-SA"/>
        </w:rPr>
      </w:pPr>
      <w:r w:rsidRPr="00342BA8">
        <w:rPr>
          <w:rFonts w:ascii="Times New Roman" w:eastAsia="SimSun" w:hAnsi="Times New Roman" w:cs="Times New Roman"/>
          <w:i/>
          <w:lang w:eastAsia="ar-SA"/>
        </w:rPr>
        <w:t xml:space="preserve">Ustawie </w:t>
      </w:r>
      <w:r w:rsidRPr="00342BA8">
        <w:rPr>
          <w:rFonts w:ascii="Times New Roman" w:eastAsia="SimSun" w:hAnsi="Times New Roman" w:cs="Times New Roman"/>
          <w:lang w:eastAsia="ar-SA"/>
        </w:rPr>
        <w:t xml:space="preserve">– oznacza ustawę z dnia 20 kwietnia 2004 r. o promocji zatrudnienia </w:t>
      </w:r>
      <w:r w:rsidRPr="00342BA8">
        <w:rPr>
          <w:rFonts w:ascii="Times New Roman" w:eastAsia="SimSun" w:hAnsi="Times New Roman" w:cs="Times New Roman"/>
          <w:lang w:eastAsia="ar-SA"/>
        </w:rPr>
        <w:br/>
        <w:t>i instytucjach rynku pracy</w:t>
      </w:r>
      <w:r w:rsidR="00422C54">
        <w:rPr>
          <w:rFonts w:ascii="Times New Roman" w:eastAsia="SimSun" w:hAnsi="Times New Roman" w:cs="Times New Roman"/>
          <w:lang w:eastAsia="ar-SA"/>
        </w:rPr>
        <w:t>.</w:t>
      </w:r>
    </w:p>
    <w:p w14:paraId="74362729" w14:textId="0E4DA086" w:rsidR="0004174C" w:rsidRPr="00342BA8" w:rsidRDefault="0004174C" w:rsidP="00342BA8">
      <w:pPr>
        <w:numPr>
          <w:ilvl w:val="0"/>
          <w:numId w:val="2"/>
        </w:numPr>
        <w:suppressAutoHyphens/>
        <w:spacing w:line="276" w:lineRule="auto"/>
        <w:jc w:val="both"/>
        <w:rPr>
          <w:rFonts w:ascii="Times New Roman" w:eastAsia="SimSun" w:hAnsi="Times New Roman" w:cs="Times New Roman"/>
          <w:i/>
          <w:lang w:eastAsia="ar-SA"/>
        </w:rPr>
      </w:pPr>
      <w:r w:rsidRPr="00342BA8">
        <w:rPr>
          <w:rFonts w:ascii="Times New Roman" w:eastAsia="SimSun" w:hAnsi="Times New Roman" w:cs="Times New Roman"/>
          <w:i/>
          <w:lang w:eastAsia="ar-SA"/>
        </w:rPr>
        <w:t xml:space="preserve">Wniosku </w:t>
      </w:r>
      <w:r w:rsidRPr="00342BA8">
        <w:rPr>
          <w:rFonts w:ascii="Times New Roman" w:eastAsia="SimSun" w:hAnsi="Times New Roman" w:cs="Times New Roman"/>
          <w:bCs/>
          <w:lang w:eastAsia="ar-SA"/>
        </w:rPr>
        <w:t xml:space="preserve">– oznacza wniosek o dofinansowanie kształcenia ustawicznego pracowników </w:t>
      </w:r>
      <w:r w:rsidRPr="00342BA8">
        <w:rPr>
          <w:rFonts w:ascii="Times New Roman" w:eastAsia="SimSun" w:hAnsi="Times New Roman" w:cs="Times New Roman"/>
          <w:bCs/>
          <w:lang w:eastAsia="ar-SA"/>
        </w:rPr>
        <w:br/>
        <w:t>i pracodawcy ze środków Krajowego Funduszu Szkoleniowego</w:t>
      </w:r>
      <w:r w:rsidR="00BA125B">
        <w:rPr>
          <w:rFonts w:ascii="Times New Roman" w:eastAsia="SimSun" w:hAnsi="Times New Roman" w:cs="Times New Roman"/>
          <w:bCs/>
          <w:lang w:eastAsia="ar-SA"/>
        </w:rPr>
        <w:t>.</w:t>
      </w:r>
    </w:p>
    <w:p w14:paraId="57229BE0" w14:textId="73463E0F" w:rsidR="0004174C" w:rsidRDefault="0004174C" w:rsidP="00342BA8">
      <w:pPr>
        <w:numPr>
          <w:ilvl w:val="0"/>
          <w:numId w:val="2"/>
        </w:numPr>
        <w:suppressAutoHyphens/>
        <w:spacing w:line="276" w:lineRule="auto"/>
        <w:jc w:val="both"/>
        <w:rPr>
          <w:rFonts w:ascii="Times New Roman" w:eastAsia="SimSun" w:hAnsi="Times New Roman" w:cs="Times New Roman"/>
          <w:i/>
          <w:lang w:eastAsia="ar-SA"/>
        </w:rPr>
      </w:pPr>
      <w:r w:rsidRPr="00342BA8">
        <w:rPr>
          <w:rFonts w:ascii="Times New Roman" w:eastAsia="SimSun" w:hAnsi="Times New Roman" w:cs="Times New Roman"/>
          <w:i/>
          <w:lang w:eastAsia="ar-SA"/>
        </w:rPr>
        <w:t xml:space="preserve">Wniosku nieprawidłowo wypełnionym </w:t>
      </w:r>
      <w:r w:rsidRPr="00342BA8">
        <w:rPr>
          <w:rFonts w:ascii="Times New Roman" w:eastAsia="SimSun" w:hAnsi="Times New Roman" w:cs="Times New Roman"/>
          <w:lang w:eastAsia="ar-SA"/>
        </w:rPr>
        <w:t>– oznacza wniosek, w którym: pozostawione są puste i/lub niewypełnione pola (nie wliczając oznaczenia priorytetów), zostały błędnie wyliczone kwoty i/lub wskazano kwoty brutto wnioskowanych działań obejmujących kształcenie ustawiczne.</w:t>
      </w:r>
    </w:p>
    <w:p w14:paraId="51417D12" w14:textId="77777777" w:rsidR="00342BA8" w:rsidRPr="00342BA8" w:rsidRDefault="00342BA8" w:rsidP="0057469E">
      <w:pPr>
        <w:suppressAutoHyphens/>
        <w:spacing w:line="276" w:lineRule="auto"/>
        <w:ind w:left="720"/>
        <w:jc w:val="both"/>
        <w:rPr>
          <w:rFonts w:ascii="Times New Roman" w:eastAsia="SimSun" w:hAnsi="Times New Roman" w:cs="Times New Roman"/>
          <w:i/>
          <w:lang w:eastAsia="ar-SA"/>
        </w:rPr>
      </w:pPr>
    </w:p>
    <w:p w14:paraId="65C2D004" w14:textId="77777777" w:rsidR="0004174C" w:rsidRPr="00342BA8" w:rsidRDefault="0004174C" w:rsidP="00342BA8">
      <w:pPr>
        <w:numPr>
          <w:ilvl w:val="0"/>
          <w:numId w:val="1"/>
        </w:numPr>
        <w:suppressAutoHyphens/>
        <w:spacing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O środki z Krajowego Funduszu Szkoleniowego mogą ubiegać się Pracodawcy zamierzający inwestować w podnoszenie własnych kwalifikacji i kompetencji lub zatrudnionych pracowników.</w:t>
      </w:r>
    </w:p>
    <w:p w14:paraId="7DB31C04" w14:textId="77777777" w:rsidR="0004174C" w:rsidRPr="00342BA8" w:rsidRDefault="0004174C" w:rsidP="00342BA8">
      <w:pPr>
        <w:numPr>
          <w:ilvl w:val="0"/>
          <w:numId w:val="1"/>
        </w:numPr>
        <w:suppressAutoHyphens/>
        <w:spacing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Pracodawca zatrudniający pracownika w oparciu o umowę o pracę na czas określony zobowiązany jest do przedłużenia jej co najmniej do czasu ukończenia wnioskowanej formy kształcenia ustawicznego.</w:t>
      </w:r>
    </w:p>
    <w:p w14:paraId="5B46BB3D" w14:textId="77777777" w:rsidR="0004174C" w:rsidRPr="00342BA8" w:rsidRDefault="0004174C" w:rsidP="00342BA8">
      <w:pPr>
        <w:numPr>
          <w:ilvl w:val="0"/>
          <w:numId w:val="1"/>
        </w:numPr>
        <w:suppressAutoHyphens/>
        <w:spacing w:line="276" w:lineRule="auto"/>
        <w:jc w:val="both"/>
        <w:rPr>
          <w:rFonts w:ascii="Times New Roman" w:eastAsia="SimSun" w:hAnsi="Times New Roman" w:cs="Times New Roman"/>
          <w:lang w:eastAsia="ar-SA"/>
        </w:rPr>
      </w:pPr>
      <w:bookmarkStart w:id="2" w:name="_Hlk98422878"/>
      <w:r w:rsidRPr="00342BA8">
        <w:rPr>
          <w:rFonts w:ascii="Times New Roman" w:eastAsia="SimSun" w:hAnsi="Times New Roman" w:cs="Times New Roman"/>
          <w:lang w:eastAsia="ar-SA"/>
        </w:rPr>
        <w:lastRenderedPageBreak/>
        <w:t>Pracownik, któremu ma być sfinansowane kształcenie ustawiczne musi być zatrudniony przed dniem złożenia wniosku</w:t>
      </w:r>
      <w:bookmarkEnd w:id="2"/>
      <w:r w:rsidRPr="00342BA8">
        <w:rPr>
          <w:rFonts w:ascii="Times New Roman" w:eastAsia="SimSun" w:hAnsi="Times New Roman" w:cs="Times New Roman"/>
          <w:lang w:eastAsia="ar-SA"/>
        </w:rPr>
        <w:t>.</w:t>
      </w:r>
    </w:p>
    <w:p w14:paraId="438A01AE" w14:textId="77777777" w:rsidR="0004174C" w:rsidRPr="00342BA8" w:rsidRDefault="0004174C" w:rsidP="00342BA8">
      <w:pPr>
        <w:numPr>
          <w:ilvl w:val="0"/>
          <w:numId w:val="1"/>
        </w:numPr>
        <w:suppressAutoHyphens/>
        <w:spacing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Osoba prowadząca działalność gospodarczą, niezatrudniająca żadnego pracownika, nie jest pracodawcą i nie może się ubiegać o środki z KFS.</w:t>
      </w:r>
    </w:p>
    <w:p w14:paraId="206F46FB" w14:textId="43400BB4" w:rsidR="0004174C" w:rsidRPr="00342BA8" w:rsidRDefault="0004174C" w:rsidP="00342BA8">
      <w:pPr>
        <w:numPr>
          <w:ilvl w:val="0"/>
          <w:numId w:val="1"/>
        </w:numPr>
        <w:suppressAutoHyphens/>
        <w:spacing w:after="20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Kształceniem ustawicznym finansowanym ze środków KFS mogą być objęci jedynie</w:t>
      </w:r>
      <w:r w:rsidR="003810F1" w:rsidRPr="00342BA8">
        <w:rPr>
          <w:rFonts w:ascii="Times New Roman" w:eastAsia="SimSun" w:hAnsi="Times New Roman" w:cs="Times New Roman"/>
          <w:lang w:eastAsia="ar-SA"/>
        </w:rPr>
        <w:t xml:space="preserve"> </w:t>
      </w:r>
      <w:r w:rsidRPr="00342BA8">
        <w:rPr>
          <w:rFonts w:ascii="Times New Roman" w:eastAsia="SimSun" w:hAnsi="Times New Roman" w:cs="Times New Roman"/>
          <w:lang w:eastAsia="ar-SA"/>
        </w:rPr>
        <w:t>pracownicy świadczący pracę. Nie mogą być objęci wsparciem pracownicy przebywający na urlopie macierzyńskim, urlopie rodzicielskim (art. 180 § 9 k. p.), urlopie wychowawczym lub urlopie ojcowskim, urlopie bezpłatnym oraz na zwolnieniu lekarskim.</w:t>
      </w:r>
    </w:p>
    <w:p w14:paraId="6802CBB2" w14:textId="2EDC155D" w:rsidR="0004174C" w:rsidRPr="00342BA8" w:rsidRDefault="0004174C" w:rsidP="00342BA8">
      <w:pPr>
        <w:numPr>
          <w:ilvl w:val="0"/>
          <w:numId w:val="1"/>
        </w:numPr>
        <w:suppressAutoHyphens/>
        <w:spacing w:line="276" w:lineRule="auto"/>
        <w:jc w:val="both"/>
        <w:rPr>
          <w:rFonts w:ascii="Times New Roman" w:eastAsia="Calibri" w:hAnsi="Times New Roman" w:cs="Times New Roman"/>
          <w:lang w:eastAsia="ar-SA"/>
        </w:rPr>
      </w:pPr>
      <w:r w:rsidRPr="00342BA8">
        <w:rPr>
          <w:rFonts w:ascii="Times New Roman" w:eastAsia="SimSun" w:hAnsi="Times New Roman" w:cs="Times New Roman"/>
          <w:lang w:eastAsia="ar-SA"/>
        </w:rPr>
        <w:t xml:space="preserve">Ze środków KFS nie mogą korzystać osoby współpracujące, tj.: małżonek, dzieci własne </w:t>
      </w:r>
      <w:r w:rsidR="003810F1" w:rsidRPr="00342BA8">
        <w:rPr>
          <w:rFonts w:ascii="Times New Roman" w:eastAsia="SimSun" w:hAnsi="Times New Roman" w:cs="Times New Roman"/>
          <w:lang w:eastAsia="ar-SA"/>
        </w:rPr>
        <w:br/>
      </w:r>
      <w:r w:rsidRPr="00342BA8">
        <w:rPr>
          <w:rFonts w:ascii="Times New Roman" w:eastAsia="SimSun" w:hAnsi="Times New Roman" w:cs="Times New Roman"/>
          <w:lang w:eastAsia="ar-SA"/>
        </w:rPr>
        <w:t xml:space="preserve">lub dzieci współmałżonka, dzieci przysposobione, rodzice oraz macocha i ojczym pozostający we wspólnym gospodarstwie domowym </w:t>
      </w:r>
      <w:r w:rsidRPr="00342BA8">
        <w:rPr>
          <w:rFonts w:ascii="Times New Roman" w:eastAsia="Times New Roman" w:hAnsi="Times New Roman" w:cs="Times New Roman"/>
          <w:lang w:eastAsia="ar-SA"/>
        </w:rPr>
        <w:t xml:space="preserve">i współpracujący przy prowadzeniu działalności, chyba że są zatrudnieni na podstawie umowy o pracę, </w:t>
      </w:r>
      <w:r w:rsidR="00FC2E12" w:rsidRPr="00342BA8">
        <w:rPr>
          <w:rFonts w:ascii="Times New Roman" w:eastAsia="Times New Roman" w:hAnsi="Times New Roman" w:cs="Times New Roman"/>
          <w:lang w:eastAsia="ar-SA"/>
        </w:rPr>
        <w:t xml:space="preserve">powołania, wyboru, mianowania, </w:t>
      </w:r>
      <w:r w:rsidR="003810F1" w:rsidRPr="00342BA8">
        <w:rPr>
          <w:rFonts w:ascii="Times New Roman" w:eastAsia="Times New Roman" w:hAnsi="Times New Roman" w:cs="Times New Roman"/>
          <w:lang w:eastAsia="ar-SA"/>
        </w:rPr>
        <w:br/>
      </w:r>
      <w:r w:rsidRPr="00342BA8">
        <w:rPr>
          <w:rFonts w:ascii="Times New Roman" w:eastAsia="Times New Roman" w:hAnsi="Times New Roman" w:cs="Times New Roman"/>
          <w:lang w:eastAsia="ar-SA"/>
        </w:rPr>
        <w:t>lub spółdzielczej umowy o pracę.</w:t>
      </w:r>
    </w:p>
    <w:p w14:paraId="4E4D5490" w14:textId="77777777" w:rsidR="0004174C" w:rsidRPr="00342BA8" w:rsidRDefault="0004174C" w:rsidP="00342BA8">
      <w:pPr>
        <w:numPr>
          <w:ilvl w:val="0"/>
          <w:numId w:val="1"/>
        </w:numPr>
        <w:suppressAutoHyphens/>
        <w:spacing w:after="0" w:line="276" w:lineRule="auto"/>
        <w:jc w:val="both"/>
        <w:rPr>
          <w:rFonts w:ascii="Times New Roman" w:eastAsia="SimSun" w:hAnsi="Times New Roman" w:cs="Times New Roman"/>
          <w:lang w:eastAsia="ar-SA"/>
        </w:rPr>
      </w:pPr>
      <w:r w:rsidRPr="00342BA8">
        <w:rPr>
          <w:rFonts w:ascii="Times New Roman" w:eastAsia="Calibri" w:hAnsi="Times New Roman" w:cs="Times New Roman"/>
          <w:lang w:eastAsia="ar-SA"/>
        </w:rPr>
        <w:t>O przyznanie środków KFS nie mogą ubiegać się:</w:t>
      </w:r>
    </w:p>
    <w:p w14:paraId="07B1FD8B" w14:textId="77777777" w:rsidR="0004174C" w:rsidRPr="00342BA8" w:rsidRDefault="0004174C" w:rsidP="00342BA8">
      <w:pPr>
        <w:numPr>
          <w:ilvl w:val="0"/>
          <w:numId w:val="27"/>
        </w:numPr>
        <w:suppressAutoHyphens/>
        <w:spacing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pracodawcy, którzy wykorzystali limit pomocy de minimis lub ciąży na nich obowiązek zwrotu kwoty stanowiącej równowartość udzielonej pomocy publicznej;</w:t>
      </w:r>
    </w:p>
    <w:p w14:paraId="5258802E" w14:textId="4C2C4F0D" w:rsidR="0004174C" w:rsidRPr="00342BA8" w:rsidRDefault="0004174C" w:rsidP="00342BA8">
      <w:pPr>
        <w:numPr>
          <w:ilvl w:val="0"/>
          <w:numId w:val="27"/>
        </w:numPr>
        <w:suppressAutoHyphens/>
        <w:spacing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pracodawcy, którzy zalegają z opłacaniem wynagrodzeń pracownikom oraz z opłacaniem należnych składek na ubezpieczenie społeczne, ubezpieczenie zdrowotne, Fundusz Pracy, Fundusz Gwarantowanych Świadczeń Pracowniczych, Fundusz Emerytur Pomostowych oraz innych danin publicznych;</w:t>
      </w:r>
    </w:p>
    <w:p w14:paraId="283A57E1" w14:textId="77777777" w:rsidR="0004174C" w:rsidRPr="00342BA8" w:rsidRDefault="0004174C" w:rsidP="00342BA8">
      <w:pPr>
        <w:numPr>
          <w:ilvl w:val="0"/>
          <w:numId w:val="27"/>
        </w:numPr>
        <w:suppressAutoHyphens/>
        <w:spacing w:after="0" w:line="276" w:lineRule="auto"/>
        <w:jc w:val="both"/>
        <w:rPr>
          <w:rFonts w:ascii="Times New Roman" w:eastAsia="Calibri" w:hAnsi="Times New Roman" w:cs="Times New Roman"/>
          <w:lang w:eastAsia="ar-SA"/>
        </w:rPr>
      </w:pPr>
      <w:r w:rsidRPr="00342BA8">
        <w:rPr>
          <w:rFonts w:ascii="Times New Roman" w:eastAsia="SimSun" w:hAnsi="Times New Roman" w:cs="Times New Roman"/>
          <w:lang w:eastAsia="ar-SA"/>
        </w:rPr>
        <w:t>pracodawcy, którzy w dniu złożenia wniosku posiadają nieuregulowane w terminie zobowiązania cywilno-prawne;</w:t>
      </w:r>
    </w:p>
    <w:p w14:paraId="614A0D2E" w14:textId="77777777" w:rsidR="0004174C" w:rsidRPr="00342BA8" w:rsidRDefault="0004174C" w:rsidP="00342BA8">
      <w:pPr>
        <w:numPr>
          <w:ilvl w:val="0"/>
          <w:numId w:val="27"/>
        </w:numPr>
        <w:suppressAutoHyphens/>
        <w:spacing w:after="0" w:line="276" w:lineRule="auto"/>
        <w:jc w:val="both"/>
        <w:rPr>
          <w:rFonts w:ascii="Times New Roman" w:eastAsia="Calibri" w:hAnsi="Times New Roman" w:cs="Times New Roman"/>
          <w:lang w:eastAsia="ar-SA"/>
        </w:rPr>
      </w:pPr>
      <w:r w:rsidRPr="00342BA8">
        <w:rPr>
          <w:rFonts w:ascii="Times New Roman" w:eastAsia="Calibri" w:hAnsi="Times New Roman" w:cs="Times New Roman"/>
          <w:lang w:eastAsia="ar-SA"/>
        </w:rPr>
        <w:t>osoby zatrudnione na podstawie umów cywilnoprawnych;</w:t>
      </w:r>
    </w:p>
    <w:p w14:paraId="70E8919F" w14:textId="17942CBD" w:rsidR="0004174C" w:rsidRPr="00342BA8" w:rsidRDefault="0004174C" w:rsidP="00342BA8">
      <w:pPr>
        <w:numPr>
          <w:ilvl w:val="0"/>
          <w:numId w:val="27"/>
        </w:numPr>
        <w:suppressAutoHyphens/>
        <w:spacing w:line="276" w:lineRule="auto"/>
        <w:jc w:val="both"/>
        <w:rPr>
          <w:rFonts w:ascii="Times New Roman" w:eastAsia="SimSun" w:hAnsi="Times New Roman" w:cs="Times New Roman"/>
          <w:lang w:eastAsia="ar-SA"/>
        </w:rPr>
      </w:pPr>
      <w:r w:rsidRPr="00342BA8">
        <w:rPr>
          <w:rFonts w:ascii="Times New Roman" w:eastAsia="Calibri" w:hAnsi="Times New Roman" w:cs="Times New Roman"/>
          <w:lang w:eastAsia="ar-SA"/>
        </w:rPr>
        <w:t xml:space="preserve">udziałowcy spółki z ograniczoną odpowiedzialnością, członkowie organów zarządzających </w:t>
      </w:r>
      <w:r w:rsidR="003810F1" w:rsidRPr="00342BA8">
        <w:rPr>
          <w:rFonts w:ascii="Times New Roman" w:eastAsia="Calibri" w:hAnsi="Times New Roman" w:cs="Times New Roman"/>
          <w:lang w:eastAsia="ar-SA"/>
        </w:rPr>
        <w:br/>
      </w:r>
      <w:r w:rsidRPr="00342BA8">
        <w:rPr>
          <w:rFonts w:ascii="Times New Roman" w:eastAsia="Calibri" w:hAnsi="Times New Roman" w:cs="Times New Roman"/>
          <w:lang w:eastAsia="ar-SA"/>
        </w:rPr>
        <w:t xml:space="preserve">lub inne osoby upoważnione do reprezentowania </w:t>
      </w:r>
      <w:r w:rsidR="00FC2E12" w:rsidRPr="00342BA8">
        <w:rPr>
          <w:rFonts w:ascii="Times New Roman" w:eastAsia="Calibri" w:hAnsi="Times New Roman" w:cs="Times New Roman"/>
          <w:lang w:eastAsia="ar-SA"/>
        </w:rPr>
        <w:t xml:space="preserve">spółki w czynnościach </w:t>
      </w:r>
      <w:r w:rsidRPr="00342BA8">
        <w:rPr>
          <w:rFonts w:ascii="Times New Roman" w:eastAsia="Calibri" w:hAnsi="Times New Roman" w:cs="Times New Roman"/>
          <w:lang w:eastAsia="ar-SA"/>
        </w:rPr>
        <w:t>z zakresu prawa pracy, jeżeli nie spełniają one definicji pracownika.</w:t>
      </w:r>
    </w:p>
    <w:p w14:paraId="252780E4" w14:textId="77777777" w:rsidR="0004174C" w:rsidRPr="00FA3A01" w:rsidRDefault="0004174C" w:rsidP="00342BA8">
      <w:pPr>
        <w:numPr>
          <w:ilvl w:val="0"/>
          <w:numId w:val="1"/>
        </w:numPr>
        <w:suppressAutoHyphens/>
        <w:spacing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Środki KFS</w:t>
      </w:r>
      <w:r w:rsidRPr="00342BA8">
        <w:rPr>
          <w:rFonts w:ascii="Times New Roman" w:eastAsia="Times New Roman" w:hAnsi="Times New Roman" w:cs="Times New Roman"/>
          <w:lang w:eastAsia="ar-SA"/>
        </w:rPr>
        <w:t xml:space="preserve"> przyznane Pracodawcy na finansowanie kosztów kształcenia ustawicznego </w:t>
      </w:r>
      <w:r w:rsidRPr="00FA3A01">
        <w:rPr>
          <w:rFonts w:ascii="Times New Roman" w:eastAsia="Times New Roman" w:hAnsi="Times New Roman" w:cs="Times New Roman"/>
          <w:lang w:eastAsia="ar-SA"/>
        </w:rPr>
        <w:t xml:space="preserve">stanowią pomoc udzielaną zgodnie z warunkami dopuszczalności pomocy </w:t>
      </w:r>
      <w:r w:rsidRPr="00FA3A01">
        <w:rPr>
          <w:rFonts w:ascii="Times New Roman" w:eastAsia="Times New Roman" w:hAnsi="Times New Roman" w:cs="Times New Roman"/>
          <w:i/>
          <w:lang w:eastAsia="ar-SA"/>
        </w:rPr>
        <w:t>de minimis</w:t>
      </w:r>
      <w:r w:rsidRPr="00FA3A01">
        <w:rPr>
          <w:rFonts w:ascii="Times New Roman" w:eastAsia="Times New Roman" w:hAnsi="Times New Roman" w:cs="Times New Roman"/>
          <w:lang w:eastAsia="ar-SA"/>
        </w:rPr>
        <w:t>.</w:t>
      </w:r>
    </w:p>
    <w:p w14:paraId="778875AE" w14:textId="0A18022C" w:rsidR="0004174C" w:rsidRPr="00FA3A01" w:rsidRDefault="0004174C" w:rsidP="00342BA8">
      <w:pPr>
        <w:numPr>
          <w:ilvl w:val="0"/>
          <w:numId w:val="1"/>
        </w:numPr>
        <w:suppressAutoHyphens/>
        <w:spacing w:after="200" w:line="276" w:lineRule="auto"/>
        <w:jc w:val="both"/>
        <w:rPr>
          <w:rFonts w:ascii="Times New Roman" w:eastAsia="Times New Roman" w:hAnsi="Times New Roman" w:cs="Times New Roman"/>
          <w:lang w:eastAsia="ar-SA"/>
        </w:rPr>
      </w:pPr>
      <w:r w:rsidRPr="00FA3A01">
        <w:rPr>
          <w:rFonts w:ascii="Times New Roman" w:eastAsia="SimSun" w:hAnsi="Times New Roman" w:cs="Times New Roman"/>
          <w:lang w:eastAsia="ar-SA"/>
        </w:rPr>
        <w:t xml:space="preserve">Łączna wartość pomocy de minimis dla jednego Pracodawcy nie może przekroczyć równowartości </w:t>
      </w:r>
      <w:r w:rsidR="007C0E1A" w:rsidRPr="00FA3A01">
        <w:rPr>
          <w:rFonts w:ascii="Times New Roman" w:eastAsia="SimSun" w:hAnsi="Times New Roman" w:cs="Times New Roman"/>
          <w:lang w:eastAsia="ar-SA"/>
        </w:rPr>
        <w:t>300 000</w:t>
      </w:r>
      <w:r w:rsidRPr="00FA3A01">
        <w:rPr>
          <w:rFonts w:ascii="Times New Roman" w:eastAsia="SimSun" w:hAnsi="Times New Roman" w:cs="Times New Roman"/>
          <w:lang w:eastAsia="ar-SA"/>
        </w:rPr>
        <w:t xml:space="preserve"> EURO </w:t>
      </w:r>
      <w:r w:rsidR="007C0E1A" w:rsidRPr="00FA3A01">
        <w:rPr>
          <w:rFonts w:ascii="Times New Roman" w:eastAsia="SimSun" w:hAnsi="Times New Roman" w:cs="Times New Roman"/>
          <w:lang w:eastAsia="ar-SA"/>
        </w:rPr>
        <w:t xml:space="preserve">brutto </w:t>
      </w:r>
      <w:r w:rsidRPr="00FA3A01">
        <w:rPr>
          <w:rFonts w:ascii="Times New Roman" w:eastAsia="SimSun" w:hAnsi="Times New Roman" w:cs="Times New Roman"/>
          <w:lang w:eastAsia="ar-SA"/>
        </w:rPr>
        <w:t>w okresie 3 lat</w:t>
      </w:r>
      <w:r w:rsidR="007C0E1A" w:rsidRPr="00FA3A01">
        <w:rPr>
          <w:rFonts w:ascii="Times New Roman" w:eastAsia="SimSun" w:hAnsi="Times New Roman" w:cs="Times New Roman"/>
          <w:lang w:eastAsia="ar-SA"/>
        </w:rPr>
        <w:t xml:space="preserve">. </w:t>
      </w:r>
      <w:r w:rsidRPr="00FA3A01">
        <w:rPr>
          <w:rFonts w:ascii="Times New Roman" w:eastAsia="SimSun" w:hAnsi="Times New Roman" w:cs="Times New Roman"/>
          <w:lang w:eastAsia="ar-SA"/>
        </w:rPr>
        <w:t xml:space="preserve">Dokonując oceny wniosku przedsiębiorcy, bierze się pod uwagę </w:t>
      </w:r>
      <w:r w:rsidR="007C0E1A" w:rsidRPr="00FA3A01">
        <w:rPr>
          <w:rFonts w:ascii="Times New Roman" w:eastAsia="SimSun" w:hAnsi="Times New Roman" w:cs="Times New Roman"/>
          <w:lang w:eastAsia="ar-SA"/>
        </w:rPr>
        <w:t>trzy pełne</w:t>
      </w:r>
      <w:r w:rsidRPr="00FA3A01">
        <w:rPr>
          <w:rFonts w:ascii="Times New Roman" w:eastAsia="SimSun" w:hAnsi="Times New Roman" w:cs="Times New Roman"/>
          <w:lang w:eastAsia="ar-SA"/>
        </w:rPr>
        <w:t xml:space="preserve"> lata</w:t>
      </w:r>
      <w:r w:rsidR="007C0E1A" w:rsidRPr="00FA3A01">
        <w:rPr>
          <w:rFonts w:ascii="Times New Roman" w:eastAsia="SimSun" w:hAnsi="Times New Roman" w:cs="Times New Roman"/>
          <w:lang w:eastAsia="ar-SA"/>
        </w:rPr>
        <w:t xml:space="preserve"> (3 x 365 dni)</w:t>
      </w:r>
      <w:r w:rsidRPr="00FA3A01">
        <w:rPr>
          <w:rFonts w:ascii="Times New Roman" w:eastAsia="SimSun" w:hAnsi="Times New Roman" w:cs="Times New Roman"/>
          <w:lang w:eastAsia="ar-SA"/>
        </w:rPr>
        <w:t>.</w:t>
      </w:r>
    </w:p>
    <w:p w14:paraId="49177FA8" w14:textId="77777777" w:rsidR="0004174C" w:rsidRPr="00342BA8" w:rsidRDefault="0004174C" w:rsidP="00342BA8">
      <w:pPr>
        <w:numPr>
          <w:ilvl w:val="0"/>
          <w:numId w:val="1"/>
        </w:numPr>
        <w:suppressAutoHyphens/>
        <w:spacing w:after="0" w:line="276" w:lineRule="auto"/>
        <w:jc w:val="both"/>
        <w:rPr>
          <w:rFonts w:ascii="Times New Roman" w:eastAsia="SimSun" w:hAnsi="Times New Roman" w:cs="Times New Roman"/>
          <w:lang w:eastAsia="ar-SA"/>
        </w:rPr>
      </w:pPr>
      <w:r w:rsidRPr="00342BA8">
        <w:rPr>
          <w:rFonts w:ascii="Times New Roman" w:eastAsia="Times New Roman" w:hAnsi="Times New Roman" w:cs="Times New Roman"/>
          <w:lang w:eastAsia="ar-SA"/>
        </w:rPr>
        <w:t>Pracodawca może wnioskować o środki z KFS na działania obejmujące kształcenie ustawiczne pracowników i pracodawcy, tj.:</w:t>
      </w:r>
    </w:p>
    <w:p w14:paraId="25893C28" w14:textId="77777777" w:rsidR="0004174C" w:rsidRPr="00342BA8" w:rsidRDefault="0004174C" w:rsidP="00342BA8">
      <w:pPr>
        <w:numPr>
          <w:ilvl w:val="0"/>
          <w:numId w:val="26"/>
        </w:numPr>
        <w:suppressAutoHyphens/>
        <w:spacing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określenie potrzeb Pracodawcy w zakresie kształcenia ustawicznego w związku z ubieganiem się o sfinansowanie tego kształcenia ze środków KFS,</w:t>
      </w:r>
    </w:p>
    <w:p w14:paraId="1CD58221" w14:textId="77777777" w:rsidR="0004174C" w:rsidRPr="00342BA8" w:rsidRDefault="0004174C" w:rsidP="00342BA8">
      <w:pPr>
        <w:numPr>
          <w:ilvl w:val="0"/>
          <w:numId w:val="26"/>
        </w:numPr>
        <w:suppressAutoHyphens/>
        <w:spacing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kursy i studia podyplomowe realizowane z inicjatywy Pracodawcy lub za jego zgodą,</w:t>
      </w:r>
    </w:p>
    <w:p w14:paraId="45EDFD49" w14:textId="77777777" w:rsidR="0004174C" w:rsidRPr="00342BA8" w:rsidRDefault="0004174C" w:rsidP="00342BA8">
      <w:pPr>
        <w:numPr>
          <w:ilvl w:val="0"/>
          <w:numId w:val="26"/>
        </w:numPr>
        <w:suppressAutoHyphens/>
        <w:spacing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egzaminy umożliwiające uzyskanie dokumentów potwierdzających nabycie umiejętności, kwalifikacji lub uprawnień zawodowych,</w:t>
      </w:r>
    </w:p>
    <w:p w14:paraId="561AB66E" w14:textId="2A85061C" w:rsidR="0004174C" w:rsidRPr="00342BA8" w:rsidRDefault="0004174C" w:rsidP="00342BA8">
      <w:pPr>
        <w:numPr>
          <w:ilvl w:val="0"/>
          <w:numId w:val="26"/>
        </w:numPr>
        <w:suppressAutoHyphens/>
        <w:spacing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 xml:space="preserve">badania lekarskie i psychologiczne wymagane do podjęcia kształcenia lub pracy zawodowej </w:t>
      </w:r>
      <w:r w:rsidR="003810F1" w:rsidRPr="00342BA8">
        <w:rPr>
          <w:rFonts w:ascii="Times New Roman" w:eastAsia="SimSun" w:hAnsi="Times New Roman" w:cs="Times New Roman"/>
          <w:lang w:eastAsia="ar-SA"/>
        </w:rPr>
        <w:br/>
      </w:r>
      <w:r w:rsidRPr="00342BA8">
        <w:rPr>
          <w:rFonts w:ascii="Times New Roman" w:eastAsia="SimSun" w:hAnsi="Times New Roman" w:cs="Times New Roman"/>
          <w:lang w:eastAsia="ar-SA"/>
        </w:rPr>
        <w:t>po ukończonym kształceniu,</w:t>
      </w:r>
    </w:p>
    <w:p w14:paraId="59D57CCA" w14:textId="77777777" w:rsidR="0004174C" w:rsidRPr="00342BA8" w:rsidRDefault="0004174C" w:rsidP="00342BA8">
      <w:pPr>
        <w:numPr>
          <w:ilvl w:val="0"/>
          <w:numId w:val="26"/>
        </w:numPr>
        <w:suppressAutoHyphens/>
        <w:spacing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ubezpieczenie od następstw nieszczęśliwych wypadków w związku z podjętym kształceniem.</w:t>
      </w:r>
    </w:p>
    <w:p w14:paraId="6E21419F" w14:textId="4C482388" w:rsidR="0004174C" w:rsidRPr="00342BA8" w:rsidRDefault="0004174C" w:rsidP="00342BA8">
      <w:pPr>
        <w:numPr>
          <w:ilvl w:val="0"/>
          <w:numId w:val="1"/>
        </w:numPr>
        <w:suppressAutoHyphens/>
        <w:spacing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lastRenderedPageBreak/>
        <w:t xml:space="preserve">Program wnioskowanej formy kształcenia musi być tożsamy z zajmowanym stanowiskiem </w:t>
      </w:r>
      <w:r w:rsidR="003810F1" w:rsidRPr="00342BA8">
        <w:rPr>
          <w:rFonts w:ascii="Times New Roman" w:eastAsia="SimSun" w:hAnsi="Times New Roman" w:cs="Times New Roman"/>
          <w:lang w:eastAsia="ar-SA"/>
        </w:rPr>
        <w:br/>
      </w:r>
      <w:r w:rsidRPr="00342BA8">
        <w:rPr>
          <w:rFonts w:ascii="Times New Roman" w:eastAsia="SimSun" w:hAnsi="Times New Roman" w:cs="Times New Roman"/>
          <w:lang w:eastAsia="ar-SA"/>
        </w:rPr>
        <w:t>lub ze stanowiskiem, które pracodawca zamierza powierzyć pracownikowi po jej ukończeniu.</w:t>
      </w:r>
    </w:p>
    <w:p w14:paraId="0CDF74B7" w14:textId="77777777" w:rsidR="0004174C" w:rsidRPr="00342BA8" w:rsidRDefault="0004174C" w:rsidP="00342BA8">
      <w:pPr>
        <w:numPr>
          <w:ilvl w:val="0"/>
          <w:numId w:val="1"/>
        </w:numPr>
        <w:suppressAutoHyphens/>
        <w:spacing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Ze środków KFS nie mogą być finansowane:</w:t>
      </w:r>
    </w:p>
    <w:p w14:paraId="738D3F02" w14:textId="77777777" w:rsidR="0004174C" w:rsidRPr="00342BA8" w:rsidRDefault="0004174C" w:rsidP="00342BA8">
      <w:pPr>
        <w:numPr>
          <w:ilvl w:val="0"/>
          <w:numId w:val="25"/>
        </w:numPr>
        <w:suppressAutoHyphens/>
        <w:spacing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koszty przejazdu, wyżywienia, zakwaterowania związane z określoną formą kształcenia,</w:t>
      </w:r>
    </w:p>
    <w:p w14:paraId="0CB72837" w14:textId="77777777" w:rsidR="0004174C" w:rsidRPr="00342BA8" w:rsidRDefault="0004174C" w:rsidP="00342BA8">
      <w:pPr>
        <w:numPr>
          <w:ilvl w:val="0"/>
          <w:numId w:val="25"/>
        </w:numPr>
        <w:suppressAutoHyphens/>
        <w:spacing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koszty delegacji,</w:t>
      </w:r>
    </w:p>
    <w:p w14:paraId="698E7C73" w14:textId="77777777" w:rsidR="0004174C" w:rsidRPr="00342BA8" w:rsidRDefault="0004174C" w:rsidP="00342BA8">
      <w:pPr>
        <w:numPr>
          <w:ilvl w:val="0"/>
          <w:numId w:val="25"/>
        </w:numPr>
        <w:suppressAutoHyphens/>
        <w:spacing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szkolenia obowiązkowe dla pracowników, np.: BHP, PPOZ,</w:t>
      </w:r>
    </w:p>
    <w:p w14:paraId="1A494A01" w14:textId="77777777" w:rsidR="0004174C" w:rsidRPr="00342BA8" w:rsidRDefault="0004174C" w:rsidP="00342BA8">
      <w:pPr>
        <w:numPr>
          <w:ilvl w:val="0"/>
          <w:numId w:val="25"/>
        </w:numPr>
        <w:suppressAutoHyphens/>
        <w:spacing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obowiązkowe badania wstępne lub okresowe,</w:t>
      </w:r>
    </w:p>
    <w:p w14:paraId="08A8D65E" w14:textId="77777777" w:rsidR="0004174C" w:rsidRPr="00342BA8" w:rsidRDefault="0004174C" w:rsidP="00342BA8">
      <w:pPr>
        <w:numPr>
          <w:ilvl w:val="0"/>
          <w:numId w:val="25"/>
        </w:numPr>
        <w:suppressAutoHyphens/>
        <w:spacing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studia licencjackie, magisterskie, doktoranckie,</w:t>
      </w:r>
    </w:p>
    <w:p w14:paraId="50348AFF" w14:textId="77777777" w:rsidR="0004174C" w:rsidRPr="00342BA8" w:rsidRDefault="0004174C" w:rsidP="00342BA8">
      <w:pPr>
        <w:numPr>
          <w:ilvl w:val="0"/>
          <w:numId w:val="25"/>
        </w:numPr>
        <w:suppressAutoHyphens/>
        <w:spacing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 xml:space="preserve">konferencje, kongresy, </w:t>
      </w:r>
    </w:p>
    <w:p w14:paraId="0AC530FB" w14:textId="77777777" w:rsidR="0004174C" w:rsidRPr="00342BA8" w:rsidRDefault="0004174C" w:rsidP="00342BA8">
      <w:pPr>
        <w:numPr>
          <w:ilvl w:val="0"/>
          <w:numId w:val="25"/>
        </w:numPr>
        <w:suppressAutoHyphens/>
        <w:spacing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koszty szkoleń w przypadku, gdy pracodawca zamierza samodzielnie szkolić swoich pracowników,</w:t>
      </w:r>
    </w:p>
    <w:p w14:paraId="49F4C694" w14:textId="0687FD90" w:rsidR="0004174C" w:rsidRPr="00342BA8" w:rsidRDefault="0004174C" w:rsidP="00342BA8">
      <w:pPr>
        <w:numPr>
          <w:ilvl w:val="0"/>
          <w:numId w:val="25"/>
        </w:numPr>
        <w:suppressAutoHyphens/>
        <w:spacing w:line="276" w:lineRule="auto"/>
        <w:jc w:val="both"/>
        <w:rPr>
          <w:rFonts w:ascii="Times New Roman" w:eastAsia="Times New Roman" w:hAnsi="Times New Roman" w:cs="Times New Roman"/>
          <w:lang w:eastAsia="ar-SA"/>
        </w:rPr>
      </w:pPr>
      <w:r w:rsidRPr="00342BA8">
        <w:rPr>
          <w:rFonts w:ascii="Times New Roman" w:eastAsia="SimSun" w:hAnsi="Times New Roman" w:cs="Times New Roman"/>
          <w:lang w:eastAsia="ar-SA"/>
        </w:rPr>
        <w:t>staże podyplomowe wraz z kosztami obsługi określonym w przepisach o zawodach lekarza i lekarza dentysty oraz szkoleń specjalizacyjnyc</w:t>
      </w:r>
      <w:r w:rsidR="00FC2E12" w:rsidRPr="00342BA8">
        <w:rPr>
          <w:rFonts w:ascii="Times New Roman" w:eastAsia="SimSun" w:hAnsi="Times New Roman" w:cs="Times New Roman"/>
          <w:lang w:eastAsia="ar-SA"/>
        </w:rPr>
        <w:t>h lekarzy</w:t>
      </w:r>
      <w:r w:rsidR="00782A0B" w:rsidRPr="00342BA8">
        <w:rPr>
          <w:rFonts w:ascii="Times New Roman" w:eastAsia="SimSun" w:hAnsi="Times New Roman" w:cs="Times New Roman"/>
          <w:lang w:eastAsia="ar-SA"/>
        </w:rPr>
        <w:t xml:space="preserve"> </w:t>
      </w:r>
      <w:r w:rsidR="00FC2E12" w:rsidRPr="00342BA8">
        <w:rPr>
          <w:rFonts w:ascii="Times New Roman" w:eastAsia="SimSun" w:hAnsi="Times New Roman" w:cs="Times New Roman"/>
          <w:lang w:eastAsia="ar-SA"/>
        </w:rPr>
        <w:t xml:space="preserve">i lekarzy dentystów, </w:t>
      </w:r>
      <w:r w:rsidRPr="00342BA8">
        <w:rPr>
          <w:rFonts w:ascii="Times New Roman" w:eastAsia="SimSun" w:hAnsi="Times New Roman" w:cs="Times New Roman"/>
          <w:lang w:eastAsia="ar-SA"/>
        </w:rPr>
        <w:t xml:space="preserve">o których mowa w przepisach o zawodach lekarza i lekarza dentysty, ani specjalizacji pielęgniarek </w:t>
      </w:r>
      <w:r w:rsidR="003810F1" w:rsidRPr="00342BA8">
        <w:rPr>
          <w:rFonts w:ascii="Times New Roman" w:eastAsia="SimSun" w:hAnsi="Times New Roman" w:cs="Times New Roman"/>
          <w:lang w:eastAsia="ar-SA"/>
        </w:rPr>
        <w:br/>
      </w:r>
      <w:r w:rsidRPr="00342BA8">
        <w:rPr>
          <w:rFonts w:ascii="Times New Roman" w:eastAsia="SimSun" w:hAnsi="Times New Roman" w:cs="Times New Roman"/>
          <w:lang w:eastAsia="ar-SA"/>
        </w:rPr>
        <w:t>i położnych, o których mowa w prz</w:t>
      </w:r>
      <w:r w:rsidR="00FC2E12" w:rsidRPr="00342BA8">
        <w:rPr>
          <w:rFonts w:ascii="Times New Roman" w:eastAsia="SimSun" w:hAnsi="Times New Roman" w:cs="Times New Roman"/>
          <w:lang w:eastAsia="ar-SA"/>
        </w:rPr>
        <w:t xml:space="preserve">episach o zawodach pielęgniarki </w:t>
      </w:r>
      <w:r w:rsidRPr="00342BA8">
        <w:rPr>
          <w:rFonts w:ascii="Times New Roman" w:eastAsia="SimSun" w:hAnsi="Times New Roman" w:cs="Times New Roman"/>
          <w:lang w:eastAsia="ar-SA"/>
        </w:rPr>
        <w:t>i położnej.</w:t>
      </w:r>
    </w:p>
    <w:p w14:paraId="4E72FAD9" w14:textId="57F3B8D4" w:rsidR="0004174C" w:rsidRPr="00342BA8" w:rsidRDefault="0004174C" w:rsidP="00342BA8">
      <w:pPr>
        <w:numPr>
          <w:ilvl w:val="0"/>
          <w:numId w:val="1"/>
        </w:numPr>
        <w:suppressAutoHyphens/>
        <w:spacing w:after="0" w:line="276" w:lineRule="auto"/>
        <w:jc w:val="both"/>
        <w:rPr>
          <w:rFonts w:ascii="Times New Roman" w:eastAsia="Times New Roman" w:hAnsi="Times New Roman" w:cs="Times New Roman"/>
          <w:lang w:eastAsia="ar-SA"/>
        </w:rPr>
      </w:pPr>
      <w:r w:rsidRPr="00342BA8">
        <w:rPr>
          <w:rFonts w:ascii="Times New Roman" w:eastAsia="Times New Roman" w:hAnsi="Times New Roman" w:cs="Times New Roman"/>
          <w:lang w:eastAsia="ar-SA"/>
        </w:rPr>
        <w:t>Pracodawca zainteresowany uzyskaniem środków KFS na finansowanie kosztów kształcenia ustawicznego pracowników i pracodawcy składa czytelnie w</w:t>
      </w:r>
      <w:r w:rsidR="00FC2E12" w:rsidRPr="00342BA8">
        <w:rPr>
          <w:rFonts w:ascii="Times New Roman" w:eastAsia="Times New Roman" w:hAnsi="Times New Roman" w:cs="Times New Roman"/>
          <w:lang w:eastAsia="ar-SA"/>
        </w:rPr>
        <w:t xml:space="preserve">ypełniony wniosek </w:t>
      </w:r>
      <w:r w:rsidR="007C7F60" w:rsidRPr="00342BA8">
        <w:rPr>
          <w:rFonts w:ascii="Times New Roman" w:eastAsia="Times New Roman" w:hAnsi="Times New Roman" w:cs="Times New Roman"/>
          <w:lang w:eastAsia="ar-SA"/>
        </w:rPr>
        <w:t xml:space="preserve">wraz </w:t>
      </w:r>
      <w:r w:rsidR="003810F1" w:rsidRPr="00342BA8">
        <w:rPr>
          <w:rFonts w:ascii="Times New Roman" w:eastAsia="Times New Roman" w:hAnsi="Times New Roman" w:cs="Times New Roman"/>
          <w:lang w:eastAsia="ar-SA"/>
        </w:rPr>
        <w:br/>
      </w:r>
      <w:r w:rsidR="007C7F60" w:rsidRPr="00342BA8">
        <w:rPr>
          <w:rFonts w:ascii="Times New Roman" w:eastAsia="Times New Roman" w:hAnsi="Times New Roman" w:cs="Times New Roman"/>
          <w:lang w:eastAsia="ar-SA"/>
        </w:rPr>
        <w:t>z kompletem</w:t>
      </w:r>
      <w:r w:rsidR="00FC2E12" w:rsidRPr="00342BA8">
        <w:rPr>
          <w:rFonts w:ascii="Times New Roman" w:eastAsia="Times New Roman" w:hAnsi="Times New Roman" w:cs="Times New Roman"/>
          <w:lang w:eastAsia="ar-SA"/>
        </w:rPr>
        <w:t xml:space="preserve"> załącznik</w:t>
      </w:r>
      <w:r w:rsidR="007C7F60" w:rsidRPr="00342BA8">
        <w:rPr>
          <w:rFonts w:ascii="Times New Roman" w:eastAsia="Times New Roman" w:hAnsi="Times New Roman" w:cs="Times New Roman"/>
          <w:lang w:eastAsia="ar-SA"/>
        </w:rPr>
        <w:t>ów</w:t>
      </w:r>
      <w:r w:rsidR="00FC2E12" w:rsidRPr="00342BA8">
        <w:rPr>
          <w:rFonts w:ascii="Times New Roman" w:eastAsia="Times New Roman" w:hAnsi="Times New Roman" w:cs="Times New Roman"/>
          <w:lang w:eastAsia="ar-SA"/>
        </w:rPr>
        <w:t xml:space="preserve"> </w:t>
      </w:r>
      <w:r w:rsidRPr="00342BA8">
        <w:rPr>
          <w:rFonts w:ascii="Times New Roman" w:eastAsia="Times New Roman" w:hAnsi="Times New Roman" w:cs="Times New Roman"/>
          <w:lang w:eastAsia="ar-SA"/>
        </w:rPr>
        <w:t xml:space="preserve">w Powiatowym Urzędzie Pracy w Płońsku, </w:t>
      </w:r>
      <w:r w:rsidR="00FC2E12" w:rsidRPr="00342BA8">
        <w:rPr>
          <w:rFonts w:ascii="Times New Roman" w:eastAsia="Times New Roman" w:hAnsi="Times New Roman" w:cs="Times New Roman"/>
          <w:lang w:eastAsia="ar-SA"/>
        </w:rPr>
        <w:t>właściwy</w:t>
      </w:r>
      <w:r w:rsidR="007C7F60" w:rsidRPr="00342BA8">
        <w:rPr>
          <w:rFonts w:ascii="Times New Roman" w:eastAsia="Times New Roman" w:hAnsi="Times New Roman" w:cs="Times New Roman"/>
          <w:lang w:eastAsia="ar-SA"/>
        </w:rPr>
        <w:t>m</w:t>
      </w:r>
      <w:r w:rsidR="00FC2E12" w:rsidRPr="00342BA8">
        <w:rPr>
          <w:rFonts w:ascii="Times New Roman" w:eastAsia="Times New Roman" w:hAnsi="Times New Roman" w:cs="Times New Roman"/>
          <w:lang w:eastAsia="ar-SA"/>
        </w:rPr>
        <w:t xml:space="preserve"> ze względu </w:t>
      </w:r>
      <w:r w:rsidRPr="00342BA8">
        <w:rPr>
          <w:rFonts w:ascii="Times New Roman" w:eastAsia="Times New Roman" w:hAnsi="Times New Roman" w:cs="Times New Roman"/>
          <w:lang w:eastAsia="ar-SA"/>
        </w:rPr>
        <w:t>na siedzibę Pracodawcy albo miejsce prowadze</w:t>
      </w:r>
      <w:r w:rsidR="00FC2E12" w:rsidRPr="00342BA8">
        <w:rPr>
          <w:rFonts w:ascii="Times New Roman" w:eastAsia="Times New Roman" w:hAnsi="Times New Roman" w:cs="Times New Roman"/>
          <w:lang w:eastAsia="ar-SA"/>
        </w:rPr>
        <w:t xml:space="preserve">nia działalności. Wniosek wraz </w:t>
      </w:r>
      <w:r w:rsidRPr="00342BA8">
        <w:rPr>
          <w:rFonts w:ascii="Times New Roman" w:eastAsia="Times New Roman" w:hAnsi="Times New Roman" w:cs="Times New Roman"/>
          <w:lang w:eastAsia="ar-SA"/>
        </w:rPr>
        <w:t>z załącznikami (zgodne z obowiązującym wzorem) można złożyć w formie:</w:t>
      </w:r>
    </w:p>
    <w:p w14:paraId="2C0E43EE" w14:textId="6BE537B8" w:rsidR="0004174C" w:rsidRPr="00342BA8" w:rsidRDefault="0004174C" w:rsidP="00342BA8">
      <w:pPr>
        <w:pStyle w:val="Akapitzlist"/>
        <w:numPr>
          <w:ilvl w:val="0"/>
          <w:numId w:val="22"/>
        </w:numPr>
        <w:suppressAutoHyphens/>
        <w:spacing w:after="0" w:line="276" w:lineRule="auto"/>
        <w:jc w:val="both"/>
        <w:rPr>
          <w:rFonts w:ascii="Times New Roman" w:eastAsia="Times New Roman" w:hAnsi="Times New Roman" w:cs="Times New Roman"/>
          <w:lang w:eastAsia="ar-SA"/>
        </w:rPr>
      </w:pPr>
      <w:r w:rsidRPr="00342BA8">
        <w:rPr>
          <w:rFonts w:ascii="Times New Roman" w:eastAsia="Times New Roman" w:hAnsi="Times New Roman" w:cs="Times New Roman"/>
          <w:lang w:eastAsia="ar-SA"/>
        </w:rPr>
        <w:t>papierowej osobiście, drogą pocztową lub za pośrednictwem kuriera (decyduje data</w:t>
      </w:r>
      <w:r w:rsidR="003810F1" w:rsidRPr="00342BA8">
        <w:rPr>
          <w:rFonts w:ascii="Times New Roman" w:eastAsia="Times New Roman" w:hAnsi="Times New Roman" w:cs="Times New Roman"/>
          <w:lang w:eastAsia="ar-SA"/>
        </w:rPr>
        <w:t xml:space="preserve"> </w:t>
      </w:r>
      <w:r w:rsidRPr="00342BA8">
        <w:rPr>
          <w:rFonts w:ascii="Times New Roman" w:eastAsia="Times New Roman" w:hAnsi="Times New Roman" w:cs="Times New Roman"/>
          <w:lang w:eastAsia="ar-SA"/>
        </w:rPr>
        <w:t xml:space="preserve">wpływu wniosku do Urzędu) lub         </w:t>
      </w:r>
    </w:p>
    <w:p w14:paraId="0B8D6BB5" w14:textId="77777777" w:rsidR="00E56DC0" w:rsidRDefault="0004174C" w:rsidP="00E56DC0">
      <w:pPr>
        <w:numPr>
          <w:ilvl w:val="0"/>
          <w:numId w:val="22"/>
        </w:numPr>
        <w:suppressAutoHyphens/>
        <w:spacing w:after="0" w:line="276" w:lineRule="auto"/>
        <w:jc w:val="both"/>
        <w:rPr>
          <w:rFonts w:ascii="Times New Roman" w:eastAsia="Times New Roman" w:hAnsi="Times New Roman" w:cs="Times New Roman"/>
          <w:lang w:eastAsia="ar-SA"/>
        </w:rPr>
      </w:pPr>
      <w:r w:rsidRPr="00342BA8">
        <w:rPr>
          <w:rFonts w:ascii="Times New Roman" w:eastAsia="Times New Roman" w:hAnsi="Times New Roman" w:cs="Times New Roman"/>
          <w:lang w:eastAsia="ar-SA"/>
        </w:rPr>
        <w:t>elektronicznej</w:t>
      </w:r>
      <w:r w:rsidR="00E56DC0">
        <w:rPr>
          <w:rFonts w:ascii="Times New Roman" w:eastAsia="Times New Roman" w:hAnsi="Times New Roman" w:cs="Times New Roman"/>
          <w:lang w:eastAsia="ar-SA"/>
        </w:rPr>
        <w:t>:</w:t>
      </w:r>
    </w:p>
    <w:p w14:paraId="2A9359BB" w14:textId="7E3948B2" w:rsidR="00E56DC0" w:rsidRDefault="00E56DC0" w:rsidP="00E56DC0">
      <w:pPr>
        <w:suppressAutoHyphens/>
        <w:spacing w:after="0" w:line="276" w:lineRule="auto"/>
        <w:ind w:left="1222"/>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04174C" w:rsidRPr="00342BA8">
        <w:rPr>
          <w:rFonts w:ascii="Times New Roman" w:eastAsia="Times New Roman" w:hAnsi="Times New Roman" w:cs="Times New Roman"/>
          <w:lang w:eastAsia="ar-SA"/>
        </w:rPr>
        <w:t xml:space="preserve">przez </w:t>
      </w:r>
      <w:proofErr w:type="spellStart"/>
      <w:r w:rsidR="0004174C" w:rsidRPr="00342BA8">
        <w:rPr>
          <w:rFonts w:ascii="Times New Roman" w:eastAsia="Times New Roman" w:hAnsi="Times New Roman" w:cs="Times New Roman"/>
          <w:lang w:eastAsia="ar-SA"/>
        </w:rPr>
        <w:t>ePUAP</w:t>
      </w:r>
      <w:proofErr w:type="spellEnd"/>
      <w:r>
        <w:rPr>
          <w:rFonts w:ascii="Times New Roman" w:eastAsia="Times New Roman" w:hAnsi="Times New Roman" w:cs="Times New Roman"/>
          <w:lang w:eastAsia="ar-SA"/>
        </w:rPr>
        <w:t>,</w:t>
      </w:r>
    </w:p>
    <w:p w14:paraId="794F79AC" w14:textId="41230657" w:rsidR="00E56DC0" w:rsidRPr="00E56DC0" w:rsidRDefault="00E56DC0" w:rsidP="00E56DC0">
      <w:pPr>
        <w:suppressAutoHyphens/>
        <w:spacing w:after="0" w:line="276" w:lineRule="auto"/>
        <w:ind w:left="1222"/>
        <w:jc w:val="both"/>
        <w:rPr>
          <w:rFonts w:ascii="Times New Roman" w:eastAsia="Times New Roman" w:hAnsi="Times New Roman" w:cs="Times New Roman"/>
          <w:lang w:eastAsia="ar-SA"/>
        </w:rPr>
      </w:pPr>
      <w:r w:rsidRPr="008B5AEF">
        <w:rPr>
          <w:rFonts w:ascii="Times New Roman" w:eastAsia="Times New Roman" w:hAnsi="Times New Roman" w:cs="Times New Roman"/>
          <w:lang w:eastAsia="ar-SA"/>
        </w:rPr>
        <w:t>- przez praca.gov.pl.</w:t>
      </w:r>
    </w:p>
    <w:p w14:paraId="47EC0DD2" w14:textId="19632D70" w:rsidR="0004174C" w:rsidRPr="00342BA8" w:rsidRDefault="0004174C" w:rsidP="00342BA8">
      <w:pPr>
        <w:numPr>
          <w:ilvl w:val="0"/>
          <w:numId w:val="1"/>
        </w:numPr>
        <w:suppressAutoHyphens/>
        <w:spacing w:after="0" w:line="276" w:lineRule="auto"/>
        <w:jc w:val="both"/>
        <w:rPr>
          <w:rFonts w:ascii="Times New Roman" w:eastAsia="Times New Roman" w:hAnsi="Times New Roman" w:cs="Times New Roman"/>
          <w:lang w:eastAsia="ar-SA"/>
        </w:rPr>
      </w:pPr>
      <w:r w:rsidRPr="00342BA8">
        <w:rPr>
          <w:rFonts w:ascii="Times New Roman" w:eastAsia="Times New Roman" w:hAnsi="Times New Roman" w:cs="Times New Roman"/>
          <w:lang w:eastAsia="ar-SA"/>
        </w:rPr>
        <w:t xml:space="preserve"> W przypadku złożenia wniosku w formie elektronicznej</w:t>
      </w:r>
      <w:r w:rsidR="00E56DC0">
        <w:rPr>
          <w:rFonts w:ascii="Times New Roman" w:eastAsia="Times New Roman" w:hAnsi="Times New Roman" w:cs="Times New Roman"/>
          <w:lang w:eastAsia="ar-SA"/>
        </w:rPr>
        <w:t xml:space="preserve"> przez </w:t>
      </w:r>
      <w:proofErr w:type="spellStart"/>
      <w:r w:rsidR="00E56DC0">
        <w:rPr>
          <w:rFonts w:ascii="Times New Roman" w:eastAsia="Times New Roman" w:hAnsi="Times New Roman" w:cs="Times New Roman"/>
          <w:lang w:eastAsia="ar-SA"/>
        </w:rPr>
        <w:t>ePUAP</w:t>
      </w:r>
      <w:proofErr w:type="spellEnd"/>
      <w:r w:rsidRPr="00342BA8">
        <w:rPr>
          <w:rFonts w:ascii="Times New Roman" w:eastAsia="Times New Roman" w:hAnsi="Times New Roman" w:cs="Times New Roman"/>
          <w:lang w:eastAsia="ar-SA"/>
        </w:rPr>
        <w:t>, wniosek oraz załączniki do wniosku powinny  być opatrzone:</w:t>
      </w:r>
    </w:p>
    <w:p w14:paraId="45DB1312" w14:textId="0355AEA8" w:rsidR="0004174C" w:rsidRDefault="0004174C" w:rsidP="00342BA8">
      <w:pPr>
        <w:pStyle w:val="Akapitzlist"/>
        <w:numPr>
          <w:ilvl w:val="0"/>
          <w:numId w:val="24"/>
        </w:numPr>
        <w:suppressAutoHyphens/>
        <w:spacing w:after="0" w:line="276" w:lineRule="auto"/>
        <w:jc w:val="both"/>
        <w:rPr>
          <w:rFonts w:ascii="Times New Roman" w:eastAsia="Times New Roman" w:hAnsi="Times New Roman" w:cs="Times New Roman"/>
          <w:lang w:eastAsia="ar-SA"/>
        </w:rPr>
      </w:pPr>
      <w:r w:rsidRPr="00342BA8">
        <w:rPr>
          <w:rFonts w:ascii="Times New Roman" w:eastAsia="Times New Roman" w:hAnsi="Times New Roman" w:cs="Times New Roman"/>
          <w:lang w:eastAsia="ar-SA"/>
        </w:rPr>
        <w:t>kwalifikowanym podpisem elektronicznym lub</w:t>
      </w:r>
    </w:p>
    <w:p w14:paraId="0874CD42" w14:textId="66F16F81" w:rsidR="00422C54" w:rsidRPr="006429B4" w:rsidRDefault="00422C54" w:rsidP="00342BA8">
      <w:pPr>
        <w:pStyle w:val="Akapitzlist"/>
        <w:numPr>
          <w:ilvl w:val="0"/>
          <w:numId w:val="24"/>
        </w:numPr>
        <w:suppressAutoHyphens/>
        <w:spacing w:after="0" w:line="276" w:lineRule="auto"/>
        <w:jc w:val="both"/>
        <w:rPr>
          <w:rFonts w:ascii="Times New Roman" w:eastAsia="Times New Roman" w:hAnsi="Times New Roman" w:cs="Times New Roman"/>
          <w:lang w:eastAsia="ar-SA"/>
        </w:rPr>
      </w:pPr>
      <w:r w:rsidRPr="006429B4">
        <w:rPr>
          <w:rFonts w:ascii="Times New Roman" w:eastAsia="Times New Roman" w:hAnsi="Times New Roman" w:cs="Times New Roman"/>
          <w:lang w:eastAsia="ar-SA"/>
        </w:rPr>
        <w:t>podpisem osobistym lub</w:t>
      </w:r>
    </w:p>
    <w:p w14:paraId="007774F5" w14:textId="600775D9" w:rsidR="0004174C" w:rsidRPr="00342BA8" w:rsidRDefault="0004174C" w:rsidP="00342BA8">
      <w:pPr>
        <w:pStyle w:val="Akapitzlist"/>
        <w:numPr>
          <w:ilvl w:val="0"/>
          <w:numId w:val="24"/>
        </w:numPr>
        <w:suppressAutoHyphens/>
        <w:spacing w:after="0" w:line="276" w:lineRule="auto"/>
        <w:jc w:val="both"/>
        <w:rPr>
          <w:rFonts w:ascii="Times New Roman" w:eastAsia="Times New Roman" w:hAnsi="Times New Roman" w:cs="Times New Roman"/>
          <w:lang w:eastAsia="ar-SA"/>
        </w:rPr>
      </w:pPr>
      <w:r w:rsidRPr="00342BA8">
        <w:rPr>
          <w:rFonts w:ascii="Times New Roman" w:eastAsia="Times New Roman" w:hAnsi="Times New Roman" w:cs="Times New Roman"/>
          <w:lang w:eastAsia="ar-SA"/>
        </w:rPr>
        <w:t>podpisem potwierdzonym profilem zaufanym elektronicznej platformy usług</w:t>
      </w:r>
      <w:r w:rsidR="003810F1" w:rsidRPr="00342BA8">
        <w:rPr>
          <w:rFonts w:ascii="Times New Roman" w:eastAsia="Times New Roman" w:hAnsi="Times New Roman" w:cs="Times New Roman"/>
          <w:lang w:eastAsia="ar-SA"/>
        </w:rPr>
        <w:t xml:space="preserve"> </w:t>
      </w:r>
      <w:r w:rsidRPr="00342BA8">
        <w:rPr>
          <w:rFonts w:ascii="Times New Roman" w:eastAsia="Times New Roman" w:hAnsi="Times New Roman" w:cs="Times New Roman"/>
          <w:lang w:eastAsia="ar-SA"/>
        </w:rPr>
        <w:t>administracji publicznej.</w:t>
      </w:r>
    </w:p>
    <w:p w14:paraId="01CE7F33" w14:textId="2F041F32" w:rsidR="0004174C" w:rsidRDefault="0004174C" w:rsidP="00342BA8">
      <w:pPr>
        <w:suppressAutoHyphens/>
        <w:spacing w:after="200" w:line="276" w:lineRule="auto"/>
        <w:ind w:left="420"/>
        <w:jc w:val="both"/>
        <w:rPr>
          <w:rFonts w:ascii="Times New Roman" w:eastAsia="Times New Roman" w:hAnsi="Times New Roman" w:cs="Times New Roman"/>
          <w:lang w:eastAsia="ar-SA"/>
        </w:rPr>
      </w:pPr>
      <w:r w:rsidRPr="00342BA8">
        <w:rPr>
          <w:rFonts w:ascii="Times New Roman" w:eastAsia="Times New Roman" w:hAnsi="Times New Roman" w:cs="Times New Roman"/>
          <w:lang w:eastAsia="ar-SA"/>
        </w:rPr>
        <w:t>Podpis ten musi być złożony na wniosku oraz wszystkich załącznikach przez osobę umocowaną do reprezentowania pracodawcy.</w:t>
      </w:r>
    </w:p>
    <w:p w14:paraId="11A702A5" w14:textId="1EFE5624" w:rsidR="00E56DC0" w:rsidRPr="008B5AEF" w:rsidRDefault="00E56DC0" w:rsidP="00E56DC0">
      <w:pPr>
        <w:pStyle w:val="Akapitzlist"/>
        <w:numPr>
          <w:ilvl w:val="0"/>
          <w:numId w:val="1"/>
        </w:numPr>
        <w:suppressAutoHyphens/>
        <w:spacing w:after="200" w:line="276" w:lineRule="auto"/>
        <w:jc w:val="both"/>
        <w:rPr>
          <w:rFonts w:ascii="Times New Roman" w:eastAsia="SimSun" w:hAnsi="Times New Roman" w:cs="Times New Roman"/>
          <w:lang w:eastAsia="ar-SA"/>
        </w:rPr>
      </w:pPr>
      <w:r w:rsidRPr="008B5AEF">
        <w:rPr>
          <w:rFonts w:ascii="Times New Roman" w:eastAsia="SimSun" w:hAnsi="Times New Roman" w:cs="Times New Roman"/>
          <w:lang w:eastAsia="ar-SA"/>
        </w:rPr>
        <w:t xml:space="preserve">W przypadku składania wniosku przez portal praca.gov.pl, wniosek dostępny jest po zalogowaniu i wyborze odpowiedniego kontekstu (osoba fizyczna / organizacja). </w:t>
      </w:r>
    </w:p>
    <w:p w14:paraId="42669C7F" w14:textId="624ACCA8" w:rsidR="001033AB" w:rsidRPr="008B5AEF" w:rsidRDefault="001033AB" w:rsidP="001033AB">
      <w:pPr>
        <w:pStyle w:val="Akapitzlist"/>
        <w:suppressAutoHyphens/>
        <w:spacing w:after="200" w:line="276" w:lineRule="auto"/>
        <w:jc w:val="both"/>
        <w:rPr>
          <w:rFonts w:ascii="Times New Roman" w:eastAsia="SimSun" w:hAnsi="Times New Roman" w:cs="Times New Roman"/>
          <w:lang w:eastAsia="ar-SA"/>
        </w:rPr>
      </w:pPr>
      <w:r w:rsidRPr="008B5AEF">
        <w:rPr>
          <w:rFonts w:ascii="Times New Roman" w:eastAsia="SimSun" w:hAnsi="Times New Roman" w:cs="Times New Roman"/>
          <w:lang w:eastAsia="ar-SA"/>
        </w:rPr>
        <w:t>Należy wybrać następującą ścieżkę:</w:t>
      </w:r>
    </w:p>
    <w:p w14:paraId="3A65E693" w14:textId="071A4615" w:rsidR="001033AB" w:rsidRPr="008B5AEF" w:rsidRDefault="001033AB" w:rsidP="001033AB">
      <w:pPr>
        <w:pStyle w:val="Akapitzlist"/>
        <w:suppressAutoHyphens/>
        <w:spacing w:after="200" w:line="276" w:lineRule="auto"/>
        <w:jc w:val="both"/>
        <w:rPr>
          <w:rFonts w:ascii="Times New Roman" w:eastAsia="SimSun" w:hAnsi="Times New Roman" w:cs="Times New Roman"/>
          <w:lang w:eastAsia="ar-SA"/>
        </w:rPr>
      </w:pPr>
      <w:r w:rsidRPr="008B5AEF">
        <w:rPr>
          <w:rFonts w:ascii="Times New Roman" w:eastAsia="SimSun" w:hAnsi="Times New Roman" w:cs="Times New Roman"/>
          <w:lang w:eastAsia="ar-SA"/>
        </w:rPr>
        <w:t xml:space="preserve">Usługi elektroniczne → Wnioski o usługi i świadczenia z urzędu → Wnioski pozostałe → </w:t>
      </w:r>
      <w:r w:rsidR="002744DA" w:rsidRPr="008B5AEF">
        <w:rPr>
          <w:rFonts w:ascii="Times New Roman" w:eastAsia="SimSun" w:hAnsi="Times New Roman" w:cs="Times New Roman"/>
          <w:lang w:eastAsia="ar-SA"/>
        </w:rPr>
        <w:t>Wniosek o przyznanie środków Krajowego Funduszu Szkoleniowego (KFS) na finansowanie kosztów kształcenia ustawicznego pracowników i pracodawcy (PSZ-KFS).</w:t>
      </w:r>
    </w:p>
    <w:p w14:paraId="69F270BD" w14:textId="53977CF6" w:rsidR="0004174C" w:rsidRPr="00342BA8" w:rsidRDefault="0004174C" w:rsidP="00342BA8">
      <w:pPr>
        <w:numPr>
          <w:ilvl w:val="0"/>
          <w:numId w:val="1"/>
        </w:numPr>
        <w:suppressAutoHyphens/>
        <w:spacing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 xml:space="preserve">Rozpatrywane są tylko wnioski Pracodawców złożone w terminie naboru wraz </w:t>
      </w:r>
      <w:r w:rsidRPr="00342BA8">
        <w:rPr>
          <w:rFonts w:ascii="Times New Roman" w:eastAsia="SimSun" w:hAnsi="Times New Roman" w:cs="Times New Roman"/>
          <w:lang w:eastAsia="ar-SA"/>
        </w:rPr>
        <w:br/>
        <w:t>z wymienionymi niżej załącznikami</w:t>
      </w:r>
      <w:r w:rsidR="007C7F60" w:rsidRPr="00342BA8">
        <w:rPr>
          <w:rFonts w:ascii="Times New Roman" w:eastAsia="SimSun" w:hAnsi="Times New Roman" w:cs="Times New Roman"/>
          <w:lang w:eastAsia="ar-SA"/>
        </w:rPr>
        <w:t>,</w:t>
      </w:r>
      <w:r w:rsidRPr="00342BA8">
        <w:rPr>
          <w:rFonts w:ascii="Times New Roman" w:eastAsia="SimSun" w:hAnsi="Times New Roman" w:cs="Times New Roman"/>
          <w:lang w:eastAsia="ar-SA"/>
        </w:rPr>
        <w:t xml:space="preserve"> wymaganymi zgodnie z § 5 ust. 2 rozporządzenia </w:t>
      </w:r>
      <w:r w:rsidR="003810F1" w:rsidRPr="00342BA8">
        <w:rPr>
          <w:rFonts w:ascii="Times New Roman" w:eastAsia="SimSun" w:hAnsi="Times New Roman" w:cs="Times New Roman"/>
          <w:lang w:eastAsia="ar-SA"/>
        </w:rPr>
        <w:br/>
      </w:r>
      <w:r w:rsidRPr="00342BA8">
        <w:rPr>
          <w:rFonts w:ascii="Times New Roman" w:eastAsia="SimSun" w:hAnsi="Times New Roman" w:cs="Times New Roman"/>
          <w:lang w:eastAsia="ar-SA"/>
        </w:rPr>
        <w:t>w sprawie przyznawania środków z Krajowego Funduszu Szkoleniowego:</w:t>
      </w:r>
    </w:p>
    <w:p w14:paraId="14DBE441" w14:textId="40C9C009" w:rsidR="0004174C" w:rsidRPr="00166625" w:rsidRDefault="0004174C" w:rsidP="00342BA8">
      <w:pPr>
        <w:numPr>
          <w:ilvl w:val="0"/>
          <w:numId w:val="20"/>
        </w:numPr>
        <w:suppressAutoHyphens/>
        <w:spacing w:after="0" w:line="276" w:lineRule="auto"/>
        <w:jc w:val="both"/>
        <w:rPr>
          <w:rFonts w:ascii="Times New Roman" w:eastAsia="SimSun" w:hAnsi="Times New Roman" w:cs="Times New Roman"/>
          <w:lang w:eastAsia="ar-SA"/>
        </w:rPr>
      </w:pPr>
      <w:r w:rsidRPr="00166625">
        <w:rPr>
          <w:rFonts w:ascii="Times New Roman" w:eastAsia="SimSun" w:hAnsi="Times New Roman" w:cs="Times New Roman"/>
          <w:lang w:eastAsia="ar-SA"/>
        </w:rPr>
        <w:t xml:space="preserve">zaświadczenie lub oświadczenie o </w:t>
      </w:r>
      <w:r w:rsidR="00166625" w:rsidRPr="00166625">
        <w:rPr>
          <w:rFonts w:ascii="Times New Roman" w:eastAsia="SimSun" w:hAnsi="Times New Roman" w:cs="Times New Roman"/>
          <w:lang w:eastAsia="ar-SA"/>
        </w:rPr>
        <w:t xml:space="preserve">wysokości uzyskanej </w:t>
      </w:r>
      <w:r w:rsidRPr="00166625">
        <w:rPr>
          <w:rFonts w:ascii="Times New Roman" w:eastAsia="SimSun" w:hAnsi="Times New Roman" w:cs="Times New Roman"/>
          <w:lang w:eastAsia="ar-SA"/>
        </w:rPr>
        <w:t>pomocy de minimis</w:t>
      </w:r>
      <w:r w:rsidR="00166625" w:rsidRPr="00166625">
        <w:rPr>
          <w:rFonts w:ascii="Times New Roman" w:eastAsia="SimSun" w:hAnsi="Times New Roman" w:cs="Times New Roman"/>
          <w:lang w:eastAsia="ar-SA"/>
        </w:rPr>
        <w:t xml:space="preserve"> </w:t>
      </w:r>
      <w:r w:rsidRPr="00166625">
        <w:rPr>
          <w:rFonts w:ascii="Times New Roman" w:eastAsia="SimSun" w:hAnsi="Times New Roman" w:cs="Times New Roman"/>
          <w:lang w:eastAsia="ar-SA"/>
        </w:rPr>
        <w:t xml:space="preserve">(załącznik </w:t>
      </w:r>
      <w:r w:rsidR="00166625">
        <w:rPr>
          <w:rFonts w:ascii="Times New Roman" w:eastAsia="SimSun" w:hAnsi="Times New Roman" w:cs="Times New Roman"/>
          <w:lang w:eastAsia="ar-SA"/>
        </w:rPr>
        <w:br/>
      </w:r>
      <w:r w:rsidRPr="00166625">
        <w:rPr>
          <w:rFonts w:ascii="Times New Roman" w:eastAsia="SimSun" w:hAnsi="Times New Roman" w:cs="Times New Roman"/>
          <w:lang w:eastAsia="ar-SA"/>
        </w:rPr>
        <w:t xml:space="preserve">nr 1 do wniosku), </w:t>
      </w:r>
    </w:p>
    <w:p w14:paraId="52D057D2" w14:textId="31F548D1" w:rsidR="0004174C" w:rsidRPr="00166625" w:rsidRDefault="00166625" w:rsidP="00342BA8">
      <w:pPr>
        <w:numPr>
          <w:ilvl w:val="0"/>
          <w:numId w:val="20"/>
        </w:numPr>
        <w:suppressAutoHyphens/>
        <w:spacing w:after="0" w:line="276" w:lineRule="auto"/>
        <w:jc w:val="both"/>
        <w:rPr>
          <w:rFonts w:ascii="Times New Roman" w:eastAsia="SimSun" w:hAnsi="Times New Roman" w:cs="Times New Roman"/>
          <w:lang w:eastAsia="ar-SA"/>
        </w:rPr>
      </w:pPr>
      <w:r w:rsidRPr="00166625">
        <w:rPr>
          <w:rFonts w:ascii="Times New Roman" w:eastAsia="SimSun" w:hAnsi="Times New Roman" w:cs="Times New Roman"/>
          <w:lang w:eastAsia="ar-SA"/>
        </w:rPr>
        <w:lastRenderedPageBreak/>
        <w:t>Formularz informacji przedstawianych przy ubieganiu się o pomoc de minimis</w:t>
      </w:r>
      <w:r w:rsidR="0004174C" w:rsidRPr="00166625">
        <w:rPr>
          <w:rFonts w:ascii="Times New Roman" w:eastAsia="SimSun" w:hAnsi="Times New Roman" w:cs="Times New Roman"/>
          <w:lang w:eastAsia="ar-SA"/>
        </w:rPr>
        <w:t xml:space="preserve"> (załącznik nr 2 do wniosku),</w:t>
      </w:r>
    </w:p>
    <w:p w14:paraId="1DC5F4B3" w14:textId="77777777" w:rsidR="0004174C" w:rsidRPr="00342BA8" w:rsidRDefault="0004174C" w:rsidP="00342BA8">
      <w:pPr>
        <w:numPr>
          <w:ilvl w:val="0"/>
          <w:numId w:val="20"/>
        </w:numPr>
        <w:suppressAutoHyphens/>
        <w:spacing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kopia dokumentu potwierdzającego oznaczenie formy prawnej prowadzonej działalności – w przypadku braku wpisu do Krajowego Rejestru Sądowego lub Centralnej Ewidencji i Informacji o Działalności Gospodarczej (załącznik nr 3 do wniosku),</w:t>
      </w:r>
    </w:p>
    <w:p w14:paraId="4E492F99" w14:textId="77777777" w:rsidR="0004174C" w:rsidRPr="00342BA8" w:rsidRDefault="0004174C" w:rsidP="00342BA8">
      <w:pPr>
        <w:numPr>
          <w:ilvl w:val="0"/>
          <w:numId w:val="20"/>
        </w:numPr>
        <w:suppressAutoHyphens/>
        <w:spacing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program kształcenia ustawicznego (załącznik nr 4a do wniosku) lub zakres egzaminu (załącznik nr 4b do wniosku),</w:t>
      </w:r>
    </w:p>
    <w:p w14:paraId="040FB722" w14:textId="75A1D197" w:rsidR="007C7F60" w:rsidRDefault="0004174C" w:rsidP="00342BA8">
      <w:pPr>
        <w:numPr>
          <w:ilvl w:val="0"/>
          <w:numId w:val="20"/>
        </w:numPr>
        <w:suppressAutoHyphens/>
        <w:spacing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wzór dokumentu potwierdzającego kompetencje nabyte przez uczestników, wystawianego przez realizatora usługi kształcenia ustawicznego, o ile nie wynika on z przepisów powszechnie obowiązujących (załącznik nr 5 do wniosku).</w:t>
      </w:r>
    </w:p>
    <w:p w14:paraId="579B49B9" w14:textId="475C1DEA" w:rsidR="0004174C" w:rsidRPr="00342BA8" w:rsidRDefault="0004174C" w:rsidP="00342BA8">
      <w:pPr>
        <w:numPr>
          <w:ilvl w:val="0"/>
          <w:numId w:val="1"/>
        </w:numPr>
        <w:suppressAutoHyphens/>
        <w:spacing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Dokumenty składane w kopii sporządzonej z oryginału, tj.: statut jednostki, pełnomocnictwa, akty powołania: dyrektorów, kierowników, wójtów, burmistrzów itp. powinny zawierać klauzulę „za zgodność z oryginałem” umieszczoną na każdej stronie dokum</w:t>
      </w:r>
      <w:r w:rsidR="00FC2E12" w:rsidRPr="00342BA8">
        <w:rPr>
          <w:rFonts w:ascii="Times New Roman" w:eastAsia="SimSun" w:hAnsi="Times New Roman" w:cs="Times New Roman"/>
          <w:lang w:eastAsia="ar-SA"/>
        </w:rPr>
        <w:t xml:space="preserve">entu wraz z datą </w:t>
      </w:r>
      <w:r w:rsidR="003810F1" w:rsidRPr="00342BA8">
        <w:rPr>
          <w:rFonts w:ascii="Times New Roman" w:eastAsia="SimSun" w:hAnsi="Times New Roman" w:cs="Times New Roman"/>
          <w:lang w:eastAsia="ar-SA"/>
        </w:rPr>
        <w:br/>
      </w:r>
      <w:r w:rsidRPr="00342BA8">
        <w:rPr>
          <w:rFonts w:ascii="Times New Roman" w:eastAsia="SimSun" w:hAnsi="Times New Roman" w:cs="Times New Roman"/>
          <w:lang w:eastAsia="ar-SA"/>
        </w:rPr>
        <w:t>i pieczęcią imienną osoby składającej podpis lub czytel</w:t>
      </w:r>
      <w:r w:rsidR="00FC2E12" w:rsidRPr="00342BA8">
        <w:rPr>
          <w:rFonts w:ascii="Times New Roman" w:eastAsia="SimSun" w:hAnsi="Times New Roman" w:cs="Times New Roman"/>
          <w:lang w:eastAsia="ar-SA"/>
        </w:rPr>
        <w:t xml:space="preserve">nym podpisem osoby uprawnionej </w:t>
      </w:r>
      <w:r w:rsidR="003810F1" w:rsidRPr="00342BA8">
        <w:rPr>
          <w:rFonts w:ascii="Times New Roman" w:eastAsia="SimSun" w:hAnsi="Times New Roman" w:cs="Times New Roman"/>
          <w:lang w:eastAsia="ar-SA"/>
        </w:rPr>
        <w:br/>
      </w:r>
      <w:r w:rsidRPr="00342BA8">
        <w:rPr>
          <w:rFonts w:ascii="Times New Roman" w:eastAsia="SimSun" w:hAnsi="Times New Roman" w:cs="Times New Roman"/>
          <w:lang w:eastAsia="ar-SA"/>
        </w:rPr>
        <w:t>do reprezentacji podmiotu składającego wnios</w:t>
      </w:r>
      <w:r w:rsidR="00FC2E12" w:rsidRPr="00342BA8">
        <w:rPr>
          <w:rFonts w:ascii="Times New Roman" w:eastAsia="SimSun" w:hAnsi="Times New Roman" w:cs="Times New Roman"/>
          <w:lang w:eastAsia="ar-SA"/>
        </w:rPr>
        <w:t>ek lub upoważnionych przez nią</w:t>
      </w:r>
      <w:r w:rsidR="0057469E">
        <w:rPr>
          <w:rFonts w:ascii="Times New Roman" w:eastAsia="SimSun" w:hAnsi="Times New Roman" w:cs="Times New Roman"/>
          <w:lang w:eastAsia="ar-SA"/>
        </w:rPr>
        <w:t xml:space="preserve"> </w:t>
      </w:r>
      <w:r w:rsidRPr="00342BA8">
        <w:rPr>
          <w:rFonts w:ascii="Times New Roman" w:eastAsia="SimSun" w:hAnsi="Times New Roman" w:cs="Times New Roman"/>
          <w:lang w:eastAsia="ar-SA"/>
        </w:rPr>
        <w:t>do</w:t>
      </w:r>
      <w:r w:rsidR="003810F1" w:rsidRPr="00342BA8">
        <w:rPr>
          <w:rFonts w:ascii="Times New Roman" w:eastAsia="SimSun" w:hAnsi="Times New Roman" w:cs="Times New Roman"/>
          <w:lang w:eastAsia="ar-SA"/>
        </w:rPr>
        <w:t xml:space="preserve"> </w:t>
      </w:r>
      <w:r w:rsidRPr="00342BA8">
        <w:rPr>
          <w:rFonts w:ascii="Times New Roman" w:eastAsia="SimSun" w:hAnsi="Times New Roman" w:cs="Times New Roman"/>
          <w:lang w:eastAsia="ar-SA"/>
        </w:rPr>
        <w:t xml:space="preserve">potwierdzania dokumentów za zgodność z oryginałem. </w:t>
      </w:r>
    </w:p>
    <w:p w14:paraId="1F8766AB" w14:textId="63C04D61" w:rsidR="00606570" w:rsidRDefault="0004174C" w:rsidP="00342BA8">
      <w:pPr>
        <w:numPr>
          <w:ilvl w:val="0"/>
          <w:numId w:val="1"/>
        </w:numPr>
        <w:suppressAutoHyphens/>
        <w:spacing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Wniosek podlega sprawdzeniu pod względem kompletności i zgodności wypełnionych danych we wniosku i załącznikach z obowiązującymi przepisami prawa i stanem faktycznym.</w:t>
      </w:r>
    </w:p>
    <w:p w14:paraId="5DE223C3" w14:textId="684CAC70" w:rsidR="00933481" w:rsidRPr="00FA3A01" w:rsidRDefault="00933481" w:rsidP="00933481">
      <w:pPr>
        <w:numPr>
          <w:ilvl w:val="0"/>
          <w:numId w:val="1"/>
        </w:numPr>
        <w:suppressAutoHyphens/>
        <w:spacing w:line="276" w:lineRule="auto"/>
        <w:jc w:val="both"/>
        <w:rPr>
          <w:rFonts w:ascii="Times New Roman" w:eastAsia="SimSun" w:hAnsi="Times New Roman" w:cs="Times New Roman"/>
          <w:lang w:eastAsia="ar-SA"/>
        </w:rPr>
      </w:pPr>
      <w:r w:rsidRPr="00FA3A01">
        <w:rPr>
          <w:rFonts w:ascii="Times New Roman" w:eastAsia="SimSun" w:hAnsi="Times New Roman" w:cs="Times New Roman"/>
          <w:lang w:eastAsia="ar-SA"/>
        </w:rPr>
        <w:t>Każdy Pracodawca zobowiązany jest do złożenia wniosku zawierającego komplet załączników.</w:t>
      </w:r>
    </w:p>
    <w:p w14:paraId="65831E1B" w14:textId="77777777" w:rsidR="0004174C" w:rsidRPr="00342BA8" w:rsidRDefault="0004174C" w:rsidP="00342BA8">
      <w:pPr>
        <w:numPr>
          <w:ilvl w:val="0"/>
          <w:numId w:val="1"/>
        </w:numPr>
        <w:suppressAutoHyphens/>
        <w:spacing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 xml:space="preserve">W terminie do 30 dni od dnia złożenia wniosku, Starosta powiadamia wnioskodawcę </w:t>
      </w:r>
      <w:r w:rsidRPr="00342BA8">
        <w:rPr>
          <w:rFonts w:ascii="Times New Roman" w:eastAsia="SimSun" w:hAnsi="Times New Roman" w:cs="Times New Roman"/>
          <w:lang w:eastAsia="ar-SA"/>
        </w:rPr>
        <w:br/>
        <w:t xml:space="preserve">w formie pisemnej o sposobie rozpatrzenia wniosku. </w:t>
      </w:r>
    </w:p>
    <w:p w14:paraId="7226D024" w14:textId="77777777" w:rsidR="0004174C" w:rsidRPr="00342BA8" w:rsidRDefault="0004174C" w:rsidP="00342BA8">
      <w:pPr>
        <w:numPr>
          <w:ilvl w:val="0"/>
          <w:numId w:val="1"/>
        </w:numPr>
        <w:suppressAutoHyphens/>
        <w:spacing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W przypadku negatywnego rozpatrzenia wniosku Starosta uzasadnia odmowę dofinansowania ze środków KFS wnioskowanego kształcenia ustawicznego.</w:t>
      </w:r>
    </w:p>
    <w:p w14:paraId="560BE937" w14:textId="1C4CC108" w:rsidR="0004174C" w:rsidRPr="00342BA8" w:rsidRDefault="0004174C" w:rsidP="00342BA8">
      <w:pPr>
        <w:numPr>
          <w:ilvl w:val="0"/>
          <w:numId w:val="1"/>
        </w:numPr>
        <w:suppressAutoHyphens/>
        <w:spacing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 xml:space="preserve">Przyznanie dofinansowania kształcenia ustawicznego ze środków KFS należy do uznania Starosty. Stanowisko Starosty w tym przedmiocie nie jest decyzją administracyjną </w:t>
      </w:r>
      <w:r w:rsidR="003810F1" w:rsidRPr="00342BA8">
        <w:rPr>
          <w:rFonts w:ascii="Times New Roman" w:eastAsia="SimSun" w:hAnsi="Times New Roman" w:cs="Times New Roman"/>
          <w:lang w:eastAsia="ar-SA"/>
        </w:rPr>
        <w:br/>
      </w:r>
      <w:r w:rsidRPr="00342BA8">
        <w:rPr>
          <w:rFonts w:ascii="Times New Roman" w:eastAsia="SimSun" w:hAnsi="Times New Roman" w:cs="Times New Roman"/>
          <w:lang w:eastAsia="ar-SA"/>
        </w:rPr>
        <w:t>w rozumieniu przepisów Kodeksu postępowania administracyjnego, w związku z czym nie przysługuje od  niego odwołanie.</w:t>
      </w:r>
    </w:p>
    <w:p w14:paraId="21FED1CD" w14:textId="77777777" w:rsidR="0004174C" w:rsidRDefault="0004174C" w:rsidP="00342BA8">
      <w:pPr>
        <w:numPr>
          <w:ilvl w:val="0"/>
          <w:numId w:val="1"/>
        </w:numPr>
        <w:suppressAutoHyphens/>
        <w:spacing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 xml:space="preserve">W przypadku, gdy wniosek jest wypełniony nieprawidłowo zostanie wyznaczony Pracodawcy termin nie krótszy niż 7 dni i nie dłuższy niż 14 dni do jego poprawienia (uzupełnienia). </w:t>
      </w:r>
    </w:p>
    <w:p w14:paraId="47C371C0" w14:textId="77777777" w:rsidR="0004174C" w:rsidRPr="00342BA8" w:rsidRDefault="0004174C" w:rsidP="00342BA8">
      <w:pPr>
        <w:numPr>
          <w:ilvl w:val="0"/>
          <w:numId w:val="1"/>
        </w:numPr>
        <w:suppressAutoHyphens/>
        <w:spacing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 xml:space="preserve">Wniosek pozostawia się bez rozpatrzenia w przypadku: </w:t>
      </w:r>
    </w:p>
    <w:p w14:paraId="2FEFA925" w14:textId="77777777" w:rsidR="0004174C" w:rsidRPr="00342BA8" w:rsidRDefault="0004174C" w:rsidP="00342BA8">
      <w:pPr>
        <w:numPr>
          <w:ilvl w:val="0"/>
          <w:numId w:val="19"/>
        </w:numPr>
        <w:suppressAutoHyphens/>
        <w:spacing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 xml:space="preserve">niepoprawienia (nieuzupełnienia) wniosku we wskazanym terminie lub </w:t>
      </w:r>
    </w:p>
    <w:p w14:paraId="1838B47B" w14:textId="2E80E955" w:rsidR="0004174C" w:rsidRPr="00342BA8" w:rsidRDefault="0004174C" w:rsidP="00342BA8">
      <w:pPr>
        <w:numPr>
          <w:ilvl w:val="0"/>
          <w:numId w:val="19"/>
        </w:numPr>
        <w:suppressAutoHyphens/>
        <w:spacing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 xml:space="preserve">niedołączenia załączników wymaganych zgodnie z § </w:t>
      </w:r>
      <w:r w:rsidR="00166625">
        <w:rPr>
          <w:rFonts w:ascii="Times New Roman" w:eastAsia="SimSun" w:hAnsi="Times New Roman" w:cs="Times New Roman"/>
          <w:lang w:eastAsia="ar-SA"/>
        </w:rPr>
        <w:t>5</w:t>
      </w:r>
      <w:r w:rsidRPr="00342BA8">
        <w:rPr>
          <w:rFonts w:ascii="Times New Roman" w:eastAsia="SimSun" w:hAnsi="Times New Roman" w:cs="Times New Roman"/>
          <w:lang w:eastAsia="ar-SA"/>
        </w:rPr>
        <w:t xml:space="preserve"> ust. </w:t>
      </w:r>
      <w:r w:rsidR="00166625">
        <w:rPr>
          <w:rFonts w:ascii="Times New Roman" w:eastAsia="SimSun" w:hAnsi="Times New Roman" w:cs="Times New Roman"/>
          <w:lang w:eastAsia="ar-SA"/>
        </w:rPr>
        <w:t>2</w:t>
      </w:r>
      <w:r w:rsidRPr="00342BA8">
        <w:rPr>
          <w:rFonts w:ascii="Times New Roman" w:eastAsia="SimSun" w:hAnsi="Times New Roman" w:cs="Times New Roman"/>
          <w:lang w:eastAsia="ar-SA"/>
        </w:rPr>
        <w:t xml:space="preserve"> rozporządzenia. </w:t>
      </w:r>
    </w:p>
    <w:p w14:paraId="52708376" w14:textId="77777777" w:rsidR="0004174C" w:rsidRPr="00342BA8" w:rsidRDefault="0004174C" w:rsidP="00342BA8">
      <w:pPr>
        <w:numPr>
          <w:ilvl w:val="0"/>
          <w:numId w:val="1"/>
        </w:numPr>
        <w:suppressAutoHyphens/>
        <w:spacing w:before="240"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Złożenie wniosku nie gwarantuje otrzymania środków z KFS.</w:t>
      </w:r>
    </w:p>
    <w:p w14:paraId="41702939" w14:textId="77777777" w:rsidR="0004174C" w:rsidRPr="00342BA8" w:rsidRDefault="0004174C" w:rsidP="00342BA8">
      <w:pPr>
        <w:numPr>
          <w:ilvl w:val="0"/>
          <w:numId w:val="1"/>
        </w:numPr>
        <w:suppressAutoHyphens/>
        <w:spacing w:before="240"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 xml:space="preserve">Wysokość przyznanych środków z KFS nie może przekroczyć: </w:t>
      </w:r>
    </w:p>
    <w:p w14:paraId="06EA4401" w14:textId="77777777" w:rsidR="0004174C" w:rsidRPr="00342BA8" w:rsidRDefault="0004174C" w:rsidP="00342BA8">
      <w:pPr>
        <w:numPr>
          <w:ilvl w:val="0"/>
          <w:numId w:val="9"/>
        </w:numPr>
        <w:suppressAutoHyphens/>
        <w:spacing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 xml:space="preserve">80% tych kosztów, nie więcej jednak niż 300% przeciętnego wynagrodzenia w danym roku na jednego uczestnika, </w:t>
      </w:r>
    </w:p>
    <w:p w14:paraId="643F9B19" w14:textId="77777777" w:rsidR="0004174C" w:rsidRPr="00342BA8" w:rsidRDefault="0004174C" w:rsidP="00342BA8">
      <w:pPr>
        <w:numPr>
          <w:ilvl w:val="0"/>
          <w:numId w:val="9"/>
        </w:numPr>
        <w:suppressAutoHyphens/>
        <w:spacing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w przypadku mikroprzedsiębiorstw w wysokości 100%, nie więcej jednak niż 300% przeciętnego wynagrodzenia w danym roku na jednego uczestnika;</w:t>
      </w:r>
    </w:p>
    <w:p w14:paraId="772E0BE2" w14:textId="4D2434A1" w:rsidR="0004174C" w:rsidRPr="00342BA8" w:rsidRDefault="0004174C" w:rsidP="00342BA8">
      <w:pPr>
        <w:suppressAutoHyphens/>
        <w:spacing w:before="240" w:after="0" w:line="276" w:lineRule="auto"/>
        <w:ind w:left="708"/>
        <w:jc w:val="both"/>
        <w:rPr>
          <w:rFonts w:ascii="Times New Roman" w:eastAsia="Times New Roman" w:hAnsi="Times New Roman" w:cs="Times New Roman"/>
          <w:lang w:eastAsia="ar-SA"/>
        </w:rPr>
      </w:pPr>
      <w:r w:rsidRPr="00342BA8">
        <w:rPr>
          <w:rFonts w:ascii="Times New Roman" w:eastAsia="SimSun" w:hAnsi="Times New Roman" w:cs="Times New Roman"/>
          <w:lang w:eastAsia="ar-SA"/>
        </w:rPr>
        <w:t xml:space="preserve">gdzie „przeciętne wynagrodzenie” oznacza przeciętne wynagrodzenie w poprzednim kwartale, od pierwszego dnia następnego miesiąca po ogłoszeniu przez Prezesa Głównego Urzędu </w:t>
      </w:r>
      <w:r w:rsidRPr="00342BA8">
        <w:rPr>
          <w:rFonts w:ascii="Times New Roman" w:eastAsia="SimSun" w:hAnsi="Times New Roman" w:cs="Times New Roman"/>
          <w:lang w:eastAsia="ar-SA"/>
        </w:rPr>
        <w:lastRenderedPageBreak/>
        <w:t>Statystycznego w Dzienniku Urzędowym Rzeczypospolitej Polskiej „Monitor Polski”,</w:t>
      </w:r>
      <w:r w:rsidR="006B7457" w:rsidRPr="00342BA8">
        <w:rPr>
          <w:rFonts w:ascii="Times New Roman" w:eastAsia="SimSun" w:hAnsi="Times New Roman" w:cs="Times New Roman"/>
          <w:lang w:eastAsia="ar-SA"/>
        </w:rPr>
        <w:t xml:space="preserve"> </w:t>
      </w:r>
      <w:r w:rsidRPr="00342BA8">
        <w:rPr>
          <w:rFonts w:ascii="Times New Roman" w:eastAsia="SimSun" w:hAnsi="Times New Roman" w:cs="Times New Roman"/>
          <w:lang w:eastAsia="ar-SA"/>
        </w:rPr>
        <w:t xml:space="preserve">na podstawie art. 20 pkt 2 ustawy z dnia 17 grudnia 1998 r. o emeryturach i rentach z Funduszu Ubezpieczeń Społecznych, obowiązujące na dzień zawarcia Umowy. </w:t>
      </w:r>
    </w:p>
    <w:p w14:paraId="3C8ADC55" w14:textId="257EF30E" w:rsidR="0004174C" w:rsidRPr="00422C54" w:rsidRDefault="0004174C" w:rsidP="00342BA8">
      <w:pPr>
        <w:numPr>
          <w:ilvl w:val="0"/>
          <w:numId w:val="1"/>
        </w:numPr>
        <w:suppressAutoHyphens/>
        <w:spacing w:before="240" w:after="200" w:line="276" w:lineRule="auto"/>
        <w:jc w:val="both"/>
        <w:rPr>
          <w:rFonts w:ascii="Times New Roman" w:eastAsia="Times New Roman" w:hAnsi="Times New Roman" w:cs="Times New Roman"/>
          <w:lang w:eastAsia="ar-SA"/>
        </w:rPr>
      </w:pPr>
      <w:r w:rsidRPr="00342BA8">
        <w:rPr>
          <w:rFonts w:ascii="Times New Roman" w:eastAsia="Times New Roman" w:hAnsi="Times New Roman" w:cs="Times New Roman"/>
          <w:lang w:eastAsia="ar-SA"/>
        </w:rPr>
        <w:t xml:space="preserve">W sytuacji, gdy Pracodawca ubiega się o sfinansowanie kursu obejmującego koszt badań lekarskich, których pozytywny wynik jest warunkiem koniecznym przystąpienia do kursu, koszty obu elementów muszą zostać przedstawione odrębnie, a w przypadku negatywnego wyniku badań danego Pracownika, kurs nie zostanie sfinansowany w przypadającej na niego </w:t>
      </w:r>
      <w:r w:rsidRPr="00422C54">
        <w:rPr>
          <w:rFonts w:ascii="Times New Roman" w:eastAsia="Times New Roman" w:hAnsi="Times New Roman" w:cs="Times New Roman"/>
          <w:lang w:eastAsia="ar-SA"/>
        </w:rPr>
        <w:t xml:space="preserve">części. </w:t>
      </w:r>
    </w:p>
    <w:p w14:paraId="36336CD7" w14:textId="1CFDECB8" w:rsidR="0004174C" w:rsidRPr="00422C54" w:rsidRDefault="0004174C" w:rsidP="00342BA8">
      <w:pPr>
        <w:numPr>
          <w:ilvl w:val="0"/>
          <w:numId w:val="1"/>
        </w:numPr>
        <w:suppressAutoHyphens/>
        <w:spacing w:after="200" w:line="276" w:lineRule="auto"/>
        <w:jc w:val="both"/>
        <w:rPr>
          <w:rFonts w:ascii="Times New Roman" w:eastAsia="Times New Roman" w:hAnsi="Times New Roman" w:cs="Times New Roman"/>
          <w:lang w:eastAsia="ar-SA"/>
        </w:rPr>
      </w:pPr>
      <w:r w:rsidRPr="00422C54">
        <w:rPr>
          <w:rFonts w:ascii="Times New Roman" w:eastAsia="Times New Roman" w:hAnsi="Times New Roman" w:cs="Times New Roman"/>
          <w:lang w:eastAsia="ar-SA"/>
        </w:rPr>
        <w:t xml:space="preserve">O kolejności rozpatrywania wniosków decydować będzie </w:t>
      </w:r>
      <w:r w:rsidR="0057469E" w:rsidRPr="00422C54">
        <w:rPr>
          <w:rFonts w:ascii="Times New Roman" w:eastAsia="Times New Roman" w:hAnsi="Times New Roman" w:cs="Times New Roman"/>
          <w:lang w:eastAsia="ar-SA"/>
        </w:rPr>
        <w:t xml:space="preserve">ilość zdobytych punktów, zgodnie </w:t>
      </w:r>
      <w:r w:rsidR="0057469E" w:rsidRPr="00422C54">
        <w:rPr>
          <w:rFonts w:ascii="Times New Roman" w:eastAsia="Times New Roman" w:hAnsi="Times New Roman" w:cs="Times New Roman"/>
          <w:lang w:eastAsia="ar-SA"/>
        </w:rPr>
        <w:br/>
        <w:t xml:space="preserve">z kryteriami oceny wniosków wskazanymi w Karcie oceny merytorycznej wniosku </w:t>
      </w:r>
      <w:r w:rsidR="0057469E" w:rsidRPr="00422C54">
        <w:rPr>
          <w:rFonts w:ascii="Times New Roman" w:eastAsia="Times New Roman" w:hAnsi="Times New Roman" w:cs="Times New Roman"/>
          <w:lang w:eastAsia="ar-SA"/>
        </w:rPr>
        <w:br/>
        <w:t xml:space="preserve">o dofinansowanie kształcenia ustawicznego pracowników i pracodawcy ze środków Krajowego Funduszu Szkoleniowego/ rezerwy Krajowego Funduszu Szkoleniowego w ramach priorytetów </w:t>
      </w:r>
      <w:r w:rsidR="0057469E" w:rsidRPr="00103811">
        <w:rPr>
          <w:rFonts w:ascii="Times New Roman" w:eastAsia="Times New Roman" w:hAnsi="Times New Roman" w:cs="Times New Roman"/>
          <w:lang w:eastAsia="ar-SA"/>
        </w:rPr>
        <w:t>na rok</w:t>
      </w:r>
      <w:r w:rsidR="008B5AEF">
        <w:rPr>
          <w:rFonts w:ascii="Times New Roman" w:eastAsia="Times New Roman" w:hAnsi="Times New Roman" w:cs="Times New Roman"/>
          <w:lang w:eastAsia="ar-SA"/>
        </w:rPr>
        <w:t xml:space="preserve"> </w:t>
      </w:r>
      <w:r w:rsidR="00103811" w:rsidRPr="008B5AEF">
        <w:rPr>
          <w:rFonts w:ascii="Times New Roman" w:eastAsia="Times New Roman" w:hAnsi="Times New Roman" w:cs="Times New Roman"/>
          <w:lang w:eastAsia="ar-SA"/>
        </w:rPr>
        <w:t>bieżący</w:t>
      </w:r>
      <w:r w:rsidR="0057469E" w:rsidRPr="00422C54">
        <w:rPr>
          <w:rFonts w:ascii="Times New Roman" w:eastAsia="Times New Roman" w:hAnsi="Times New Roman" w:cs="Times New Roman"/>
          <w:lang w:eastAsia="ar-SA"/>
        </w:rPr>
        <w:t xml:space="preserve"> (załącznik nr 1</w:t>
      </w:r>
      <w:r w:rsidR="000242FF">
        <w:rPr>
          <w:rFonts w:ascii="Times New Roman" w:eastAsia="Times New Roman" w:hAnsi="Times New Roman" w:cs="Times New Roman"/>
          <w:lang w:eastAsia="ar-SA"/>
        </w:rPr>
        <w:t xml:space="preserve"> do niniejszych Zasad</w:t>
      </w:r>
      <w:r w:rsidR="0057469E" w:rsidRPr="00422C54">
        <w:rPr>
          <w:rFonts w:ascii="Times New Roman" w:eastAsia="Times New Roman" w:hAnsi="Times New Roman" w:cs="Times New Roman"/>
          <w:lang w:eastAsia="ar-SA"/>
        </w:rPr>
        <w:t>)</w:t>
      </w:r>
      <w:r w:rsidRPr="00422C54">
        <w:rPr>
          <w:rFonts w:ascii="Times New Roman" w:eastAsia="Times New Roman" w:hAnsi="Times New Roman" w:cs="Times New Roman"/>
          <w:lang w:eastAsia="ar-SA"/>
        </w:rPr>
        <w:t>.</w:t>
      </w:r>
    </w:p>
    <w:p w14:paraId="0316EA72" w14:textId="6E6A5F8A" w:rsidR="00106987" w:rsidRPr="00422C54" w:rsidRDefault="00106987" w:rsidP="00342BA8">
      <w:pPr>
        <w:numPr>
          <w:ilvl w:val="0"/>
          <w:numId w:val="1"/>
        </w:numPr>
        <w:suppressAutoHyphens/>
        <w:spacing w:after="200" w:line="276" w:lineRule="auto"/>
        <w:jc w:val="both"/>
        <w:rPr>
          <w:rFonts w:ascii="Times New Roman" w:eastAsia="Times New Roman" w:hAnsi="Times New Roman" w:cs="Times New Roman"/>
          <w:lang w:eastAsia="ar-SA"/>
        </w:rPr>
      </w:pPr>
      <w:r w:rsidRPr="00422C54">
        <w:rPr>
          <w:rFonts w:ascii="Times New Roman" w:eastAsia="Times New Roman" w:hAnsi="Times New Roman" w:cs="Times New Roman"/>
          <w:lang w:eastAsia="ar-SA"/>
        </w:rPr>
        <w:t>Jeżeli wartość złożonych wniosków przekraczać będzie dostępną pulę środków KFS, pierwszeństwo dofinansowania będą miały wnioski z największą łączną liczbą przyznanych punktów. W przypadku uzyskania takiej samej liczby punktów przez kilka wniosków, decydować będzie kolejność wpływu wniosku do Urzędu.</w:t>
      </w:r>
    </w:p>
    <w:p w14:paraId="42BF3F45" w14:textId="5E060265" w:rsidR="0004174C" w:rsidRPr="00342BA8" w:rsidRDefault="0004174C" w:rsidP="00342BA8">
      <w:pPr>
        <w:numPr>
          <w:ilvl w:val="0"/>
          <w:numId w:val="1"/>
        </w:numPr>
        <w:suppressAutoHyphens/>
        <w:spacing w:after="200" w:line="276" w:lineRule="auto"/>
        <w:jc w:val="both"/>
        <w:rPr>
          <w:rFonts w:ascii="Times New Roman" w:eastAsia="Times New Roman" w:hAnsi="Times New Roman" w:cs="Times New Roman"/>
          <w:lang w:eastAsia="ar-SA"/>
        </w:rPr>
      </w:pPr>
      <w:bookmarkStart w:id="3" w:name="Bookmark"/>
      <w:r w:rsidRPr="00342BA8">
        <w:rPr>
          <w:rFonts w:ascii="Times New Roman" w:eastAsia="Times New Roman" w:hAnsi="Times New Roman" w:cs="Times New Roman"/>
          <w:lang w:eastAsia="ar-SA"/>
        </w:rPr>
        <w:t>Pracodawca określa we wniosku priorytet wydatkowania środków KFS. PUP będzie jedynie weryfikował poprawność określonych priorytetów, nie będzie jednak ich przyporządkowywał.</w:t>
      </w:r>
    </w:p>
    <w:p w14:paraId="2796CAEA" w14:textId="78C2B902" w:rsidR="00782A0B" w:rsidRPr="00342BA8" w:rsidRDefault="00782A0B" w:rsidP="00342BA8">
      <w:pPr>
        <w:numPr>
          <w:ilvl w:val="0"/>
          <w:numId w:val="1"/>
        </w:numPr>
        <w:suppressAutoHyphens/>
        <w:spacing w:after="200" w:line="276" w:lineRule="auto"/>
        <w:jc w:val="both"/>
        <w:rPr>
          <w:rFonts w:ascii="Times New Roman" w:eastAsia="Times New Roman" w:hAnsi="Times New Roman" w:cs="Times New Roman"/>
          <w:lang w:eastAsia="ar-SA"/>
        </w:rPr>
      </w:pPr>
      <w:r w:rsidRPr="00342BA8">
        <w:rPr>
          <w:rFonts w:ascii="Times New Roman" w:eastAsia="Times New Roman" w:hAnsi="Times New Roman" w:cs="Times New Roman"/>
          <w:lang w:eastAsia="ar-SA"/>
        </w:rPr>
        <w:t xml:space="preserve">Pracodawca zobowiązany jest do zapoznania się z treścią wyjaśnień </w:t>
      </w:r>
      <w:r w:rsidR="0094775B" w:rsidRPr="00342BA8">
        <w:rPr>
          <w:rFonts w:ascii="Times New Roman" w:eastAsia="Times New Roman" w:hAnsi="Times New Roman" w:cs="Times New Roman"/>
          <w:lang w:eastAsia="ar-SA"/>
        </w:rPr>
        <w:t>do stosowania priorytetów dołączonych do ogłoszenia o naborze.</w:t>
      </w:r>
    </w:p>
    <w:bookmarkEnd w:id="3"/>
    <w:p w14:paraId="7A496F63" w14:textId="7AC4C2B6" w:rsidR="0004174C" w:rsidRPr="00342BA8" w:rsidRDefault="0004174C" w:rsidP="00342BA8">
      <w:pPr>
        <w:numPr>
          <w:ilvl w:val="0"/>
          <w:numId w:val="1"/>
        </w:numPr>
        <w:suppressAutoHyphens/>
        <w:spacing w:after="200" w:line="276" w:lineRule="auto"/>
        <w:jc w:val="both"/>
        <w:rPr>
          <w:rFonts w:ascii="Times New Roman" w:eastAsia="Times New Roman" w:hAnsi="Times New Roman" w:cs="Times New Roman"/>
          <w:lang w:eastAsia="ar-SA"/>
        </w:rPr>
      </w:pPr>
      <w:r w:rsidRPr="00342BA8">
        <w:rPr>
          <w:rFonts w:ascii="Times New Roman" w:eastAsia="Times New Roman" w:hAnsi="Times New Roman" w:cs="Times New Roman"/>
          <w:lang w:eastAsia="ar-SA"/>
        </w:rPr>
        <w:t>W przypadku pozosta</w:t>
      </w:r>
      <w:r w:rsidR="00C85265" w:rsidRPr="00342BA8">
        <w:rPr>
          <w:rFonts w:ascii="Times New Roman" w:eastAsia="Times New Roman" w:hAnsi="Times New Roman" w:cs="Times New Roman"/>
          <w:lang w:eastAsia="ar-SA"/>
        </w:rPr>
        <w:t>wa</w:t>
      </w:r>
      <w:r w:rsidRPr="00342BA8">
        <w:rPr>
          <w:rFonts w:ascii="Times New Roman" w:eastAsia="Times New Roman" w:hAnsi="Times New Roman" w:cs="Times New Roman"/>
          <w:lang w:eastAsia="ar-SA"/>
        </w:rPr>
        <w:t>nia środków po rozpatrzeniu wniosków spełniających priorytety, możliwe będzie rozpatrzenie wniosków, które ich nie spełniają</w:t>
      </w:r>
      <w:r w:rsidR="00C85265" w:rsidRPr="00342BA8">
        <w:rPr>
          <w:rFonts w:ascii="Times New Roman" w:eastAsia="Times New Roman" w:hAnsi="Times New Roman" w:cs="Times New Roman"/>
          <w:lang w:eastAsia="ar-SA"/>
        </w:rPr>
        <w:t xml:space="preserve">, </w:t>
      </w:r>
      <w:r w:rsidR="00C85265" w:rsidRPr="00422C54">
        <w:rPr>
          <w:rFonts w:ascii="Times New Roman" w:eastAsia="Times New Roman" w:hAnsi="Times New Roman" w:cs="Times New Roman"/>
          <w:lang w:eastAsia="ar-SA"/>
        </w:rPr>
        <w:t>wyłącznie w sytuacji, gdy PUP wskaże taką informacje w ogłoszeniu o naborze</w:t>
      </w:r>
      <w:r w:rsidRPr="00422C54">
        <w:rPr>
          <w:rFonts w:ascii="Times New Roman" w:eastAsia="Times New Roman" w:hAnsi="Times New Roman" w:cs="Times New Roman"/>
          <w:lang w:eastAsia="ar-SA"/>
        </w:rPr>
        <w:t>.</w:t>
      </w:r>
    </w:p>
    <w:p w14:paraId="6E432831" w14:textId="77777777" w:rsidR="0004174C" w:rsidRPr="00342BA8" w:rsidRDefault="0004174C" w:rsidP="00342BA8">
      <w:pPr>
        <w:numPr>
          <w:ilvl w:val="0"/>
          <w:numId w:val="1"/>
        </w:numPr>
        <w:suppressAutoHyphens/>
        <w:spacing w:after="200" w:line="276" w:lineRule="auto"/>
        <w:jc w:val="both"/>
        <w:rPr>
          <w:rFonts w:ascii="Times New Roman" w:eastAsia="Times New Roman" w:hAnsi="Times New Roman" w:cs="Times New Roman"/>
          <w:lang w:eastAsia="ar-SA"/>
        </w:rPr>
      </w:pPr>
      <w:r w:rsidRPr="00342BA8">
        <w:rPr>
          <w:rFonts w:ascii="Times New Roman" w:eastAsia="Times New Roman" w:hAnsi="Times New Roman" w:cs="Times New Roman"/>
          <w:lang w:eastAsia="ar-SA"/>
        </w:rPr>
        <w:t>Wnioski złożone przed rozpoczęciem naboru lub po jego zakończeniu nie będą rozpatrywane.</w:t>
      </w:r>
    </w:p>
    <w:p w14:paraId="57D9D86F" w14:textId="77777777" w:rsidR="006429B4" w:rsidRDefault="0004174C" w:rsidP="006429B4">
      <w:pPr>
        <w:numPr>
          <w:ilvl w:val="0"/>
          <w:numId w:val="1"/>
        </w:numPr>
        <w:suppressAutoHyphens/>
        <w:spacing w:line="276" w:lineRule="auto"/>
        <w:jc w:val="both"/>
        <w:rPr>
          <w:rFonts w:ascii="Times New Roman" w:eastAsia="Times New Roman" w:hAnsi="Times New Roman" w:cs="Times New Roman"/>
          <w:lang w:eastAsia="ar-SA"/>
        </w:rPr>
      </w:pPr>
      <w:r w:rsidRPr="00342BA8">
        <w:rPr>
          <w:rFonts w:ascii="Times New Roman" w:eastAsia="Times New Roman" w:hAnsi="Times New Roman" w:cs="Times New Roman"/>
          <w:lang w:eastAsia="ar-SA"/>
        </w:rPr>
        <w:t xml:space="preserve">Składając wniosek Pracodawca jest zobowiązany wskazać, w którym kwartale danego roku planowane jest rozpoczęcie poszczególnych działań w ramach kształcenia ustawicznego oraz </w:t>
      </w:r>
      <w:r w:rsidR="009A008A" w:rsidRPr="00342BA8">
        <w:rPr>
          <w:rFonts w:ascii="Times New Roman" w:eastAsia="Times New Roman" w:hAnsi="Times New Roman" w:cs="Times New Roman"/>
          <w:lang w:eastAsia="ar-SA"/>
        </w:rPr>
        <w:br/>
      </w:r>
      <w:r w:rsidRPr="00342BA8">
        <w:rPr>
          <w:rFonts w:ascii="Times New Roman" w:eastAsia="Times New Roman" w:hAnsi="Times New Roman" w:cs="Times New Roman"/>
          <w:lang w:eastAsia="ar-SA"/>
        </w:rPr>
        <w:t xml:space="preserve">w którym kwartale danego roku jest przewidziane jego zakończenie. </w:t>
      </w:r>
    </w:p>
    <w:p w14:paraId="03866393" w14:textId="33337344" w:rsidR="00727621" w:rsidRPr="006429B4" w:rsidRDefault="00717905" w:rsidP="006429B4">
      <w:pPr>
        <w:numPr>
          <w:ilvl w:val="0"/>
          <w:numId w:val="1"/>
        </w:numPr>
        <w:suppressAutoHyphens/>
        <w:spacing w:line="276" w:lineRule="auto"/>
        <w:jc w:val="both"/>
        <w:rPr>
          <w:rFonts w:ascii="Times New Roman" w:eastAsia="Times New Roman" w:hAnsi="Times New Roman" w:cs="Times New Roman"/>
          <w:lang w:eastAsia="ar-SA"/>
        </w:rPr>
      </w:pPr>
      <w:r w:rsidRPr="006429B4">
        <w:rPr>
          <w:rFonts w:ascii="Times New Roman" w:eastAsia="Times New Roman" w:hAnsi="Times New Roman" w:cs="Times New Roman"/>
          <w:lang w:eastAsia="ar-SA"/>
        </w:rPr>
        <w:t xml:space="preserve">Urząd może przyznać dofinansowanie wnioskowanej formy kształcenia ustawicznego, której koszt nie będzie odbiegać od cen rynkowych usług oferowanych przez konkurencyjne instytucje szkoleniowe w przedmiotowym zakresie. </w:t>
      </w:r>
      <w:r w:rsidR="00A00CAD" w:rsidRPr="006429B4">
        <w:rPr>
          <w:rFonts w:ascii="Times New Roman" w:eastAsia="Times New Roman" w:hAnsi="Times New Roman" w:cs="Times New Roman"/>
          <w:lang w:eastAsia="ar-SA"/>
        </w:rPr>
        <w:t xml:space="preserve">Zawyżony koszt wnioskowanej formy kształcenia ustawicznego może być podstawą do nieuwzględnienia wniosku. </w:t>
      </w:r>
      <w:r w:rsidR="00B062CB" w:rsidRPr="006429B4">
        <w:rPr>
          <w:rFonts w:ascii="Times New Roman" w:eastAsia="Times New Roman" w:hAnsi="Times New Roman" w:cs="Times New Roman"/>
          <w:lang w:eastAsia="ar-SA"/>
        </w:rPr>
        <w:t xml:space="preserve">Przy ocenie </w:t>
      </w:r>
      <w:r w:rsidR="002420B4" w:rsidRPr="006429B4">
        <w:rPr>
          <w:rFonts w:ascii="Times New Roman" w:eastAsia="Times New Roman" w:hAnsi="Times New Roman" w:cs="Times New Roman"/>
          <w:lang w:eastAsia="ar-SA"/>
        </w:rPr>
        <w:t>wskazanej przez Pracodawcę oferty,</w:t>
      </w:r>
      <w:r w:rsidR="00B062CB" w:rsidRPr="006429B4">
        <w:rPr>
          <w:rFonts w:ascii="Times New Roman" w:eastAsia="Times New Roman" w:hAnsi="Times New Roman" w:cs="Times New Roman"/>
          <w:lang w:eastAsia="ar-SA"/>
        </w:rPr>
        <w:t xml:space="preserve"> pod uwagę będzie</w:t>
      </w:r>
      <w:r w:rsidR="002420B4" w:rsidRPr="006429B4">
        <w:rPr>
          <w:rFonts w:ascii="Times New Roman" w:eastAsia="Times New Roman" w:hAnsi="Times New Roman" w:cs="Times New Roman"/>
          <w:lang w:eastAsia="ar-SA"/>
        </w:rPr>
        <w:t xml:space="preserve"> brana</w:t>
      </w:r>
      <w:r w:rsidR="00B062CB" w:rsidRPr="006429B4">
        <w:rPr>
          <w:rFonts w:ascii="Times New Roman" w:eastAsia="Times New Roman" w:hAnsi="Times New Roman" w:cs="Times New Roman"/>
          <w:lang w:eastAsia="ar-SA"/>
        </w:rPr>
        <w:t xml:space="preserve"> </w:t>
      </w:r>
      <w:r w:rsidR="002420B4" w:rsidRPr="006429B4">
        <w:rPr>
          <w:rFonts w:ascii="Times New Roman" w:eastAsia="Times New Roman" w:hAnsi="Times New Roman" w:cs="Times New Roman"/>
          <w:lang w:eastAsia="ar-SA"/>
        </w:rPr>
        <w:t xml:space="preserve">liczba godzin oraz </w:t>
      </w:r>
      <w:r w:rsidR="00BF5185" w:rsidRPr="006429B4">
        <w:rPr>
          <w:rFonts w:ascii="Times New Roman" w:eastAsia="Times New Roman" w:hAnsi="Times New Roman" w:cs="Times New Roman"/>
          <w:lang w:eastAsia="ar-SA"/>
        </w:rPr>
        <w:t>koszt osobogodziny.</w:t>
      </w:r>
      <w:r w:rsidR="00292AFB" w:rsidRPr="006429B4">
        <w:rPr>
          <w:rFonts w:ascii="Times New Roman" w:eastAsia="Times New Roman" w:hAnsi="Times New Roman" w:cs="Times New Roman"/>
          <w:lang w:eastAsia="ar-SA"/>
        </w:rPr>
        <w:t xml:space="preserve"> </w:t>
      </w:r>
    </w:p>
    <w:p w14:paraId="4F0E3B71" w14:textId="05B4E64A" w:rsidR="00717905" w:rsidRPr="00422C54" w:rsidRDefault="00727621" w:rsidP="00342BA8">
      <w:pPr>
        <w:numPr>
          <w:ilvl w:val="0"/>
          <w:numId w:val="1"/>
        </w:numPr>
        <w:suppressAutoHyphens/>
        <w:spacing w:line="276" w:lineRule="auto"/>
        <w:jc w:val="both"/>
        <w:rPr>
          <w:rFonts w:ascii="Times New Roman" w:eastAsia="Times New Roman" w:hAnsi="Times New Roman" w:cs="Times New Roman"/>
          <w:lang w:eastAsia="ar-SA"/>
        </w:rPr>
      </w:pPr>
      <w:r w:rsidRPr="00422C54">
        <w:rPr>
          <w:rFonts w:ascii="Times New Roman" w:eastAsia="Times New Roman" w:hAnsi="Times New Roman" w:cs="Times New Roman"/>
          <w:lang w:eastAsia="ar-SA"/>
        </w:rPr>
        <w:t>Urząd</w:t>
      </w:r>
      <w:r w:rsidR="00292AFB" w:rsidRPr="00422C54">
        <w:rPr>
          <w:rFonts w:ascii="Times New Roman" w:eastAsia="Times New Roman" w:hAnsi="Times New Roman" w:cs="Times New Roman"/>
          <w:lang w:eastAsia="ar-SA"/>
        </w:rPr>
        <w:t xml:space="preserve"> weryfik</w:t>
      </w:r>
      <w:r w:rsidRPr="00422C54">
        <w:rPr>
          <w:rFonts w:ascii="Times New Roman" w:eastAsia="Times New Roman" w:hAnsi="Times New Roman" w:cs="Times New Roman"/>
          <w:lang w:eastAsia="ar-SA"/>
        </w:rPr>
        <w:t>ując</w:t>
      </w:r>
      <w:r w:rsidR="00292AFB" w:rsidRPr="00422C54">
        <w:rPr>
          <w:rFonts w:ascii="Times New Roman" w:eastAsia="Times New Roman" w:hAnsi="Times New Roman" w:cs="Times New Roman"/>
          <w:lang w:eastAsia="ar-SA"/>
        </w:rPr>
        <w:t xml:space="preserve"> kryteria i </w:t>
      </w:r>
      <w:r w:rsidR="00292AFB" w:rsidRPr="00422C54">
        <w:rPr>
          <w:rFonts w:ascii="Times New Roman" w:hAnsi="Times New Roman" w:cs="Times New Roman"/>
        </w:rPr>
        <w:t>uzasadnienie wyboru realizatora usługi kształcenia ustawicznego finansowanej ze środków KFS</w:t>
      </w:r>
      <w:r w:rsidRPr="00422C54">
        <w:rPr>
          <w:rFonts w:ascii="Times New Roman" w:eastAsia="Times New Roman" w:hAnsi="Times New Roman" w:cs="Times New Roman"/>
        </w:rPr>
        <w:t xml:space="preserve"> może </w:t>
      </w:r>
      <w:r w:rsidR="009A008A" w:rsidRPr="00422C54">
        <w:rPr>
          <w:rFonts w:ascii="Times New Roman" w:eastAsia="Times New Roman" w:hAnsi="Times New Roman" w:cs="Times New Roman"/>
        </w:rPr>
        <w:t>wezwać Pracodawcę do złożenia wyjaśnień w niniejszej kwestii. Brak logicznego i nieprzekonujące</w:t>
      </w:r>
      <w:r w:rsidR="00190C2B" w:rsidRPr="00422C54">
        <w:rPr>
          <w:rFonts w:ascii="Times New Roman" w:eastAsia="Times New Roman" w:hAnsi="Times New Roman" w:cs="Times New Roman"/>
        </w:rPr>
        <w:t>go</w:t>
      </w:r>
      <w:r w:rsidR="009A008A" w:rsidRPr="00422C54">
        <w:rPr>
          <w:rFonts w:ascii="Times New Roman" w:eastAsia="Times New Roman" w:hAnsi="Times New Roman" w:cs="Times New Roman"/>
        </w:rPr>
        <w:t xml:space="preserve"> uzasadnieni</w:t>
      </w:r>
      <w:r w:rsidR="00190C2B" w:rsidRPr="00422C54">
        <w:rPr>
          <w:rFonts w:ascii="Times New Roman" w:eastAsia="Times New Roman" w:hAnsi="Times New Roman" w:cs="Times New Roman"/>
        </w:rPr>
        <w:t>a</w:t>
      </w:r>
      <w:r w:rsidR="009A008A" w:rsidRPr="00422C54">
        <w:rPr>
          <w:rFonts w:ascii="Times New Roman" w:eastAsia="Times New Roman" w:hAnsi="Times New Roman" w:cs="Times New Roman"/>
        </w:rPr>
        <w:t xml:space="preserve"> </w:t>
      </w:r>
      <w:bookmarkStart w:id="4" w:name="_Hlk151967739"/>
      <w:r w:rsidR="009A008A" w:rsidRPr="00422C54">
        <w:rPr>
          <w:rFonts w:ascii="Times New Roman" w:eastAsia="Times New Roman" w:hAnsi="Times New Roman" w:cs="Times New Roman"/>
        </w:rPr>
        <w:t>może być podstawą do nieuwzględnienia wniosku pracodawcy.</w:t>
      </w:r>
      <w:bookmarkEnd w:id="4"/>
    </w:p>
    <w:p w14:paraId="727BFDDF" w14:textId="14697046" w:rsidR="0004174C" w:rsidRPr="00342BA8" w:rsidRDefault="0004174C" w:rsidP="00342BA8">
      <w:pPr>
        <w:numPr>
          <w:ilvl w:val="0"/>
          <w:numId w:val="1"/>
        </w:numPr>
        <w:suppressAutoHyphens/>
        <w:spacing w:line="276" w:lineRule="auto"/>
        <w:jc w:val="both"/>
        <w:rPr>
          <w:rFonts w:ascii="Times New Roman" w:eastAsia="Times New Roman" w:hAnsi="Times New Roman" w:cs="Times New Roman"/>
          <w:lang w:eastAsia="ar-SA"/>
        </w:rPr>
      </w:pPr>
      <w:r w:rsidRPr="00342BA8">
        <w:rPr>
          <w:rFonts w:ascii="Times New Roman" w:eastAsia="Times New Roman" w:hAnsi="Times New Roman" w:cs="Times New Roman"/>
          <w:lang w:eastAsia="ar-SA"/>
        </w:rPr>
        <w:t>Płatności za kształcenie ustawiczne muszą być dokonane w roku, w którym przyznano dofinansowanie w ramach KFS i nie wcześniej niż miesiąc przed rozpoczęciem danej formy kształcenia ustawicznego</w:t>
      </w:r>
      <w:r w:rsidR="00DD434F" w:rsidRPr="00342BA8">
        <w:rPr>
          <w:rFonts w:ascii="Times New Roman" w:eastAsia="Times New Roman" w:hAnsi="Times New Roman" w:cs="Times New Roman"/>
          <w:lang w:eastAsia="ar-SA"/>
        </w:rPr>
        <w:t>.</w:t>
      </w:r>
    </w:p>
    <w:p w14:paraId="19C74275" w14:textId="36C81B32" w:rsidR="0004174C" w:rsidRPr="00342BA8" w:rsidRDefault="0004174C" w:rsidP="00342BA8">
      <w:pPr>
        <w:numPr>
          <w:ilvl w:val="0"/>
          <w:numId w:val="1"/>
        </w:numPr>
        <w:suppressAutoHyphens/>
        <w:spacing w:line="276" w:lineRule="auto"/>
        <w:jc w:val="both"/>
        <w:rPr>
          <w:rFonts w:ascii="Times New Roman" w:eastAsia="SimSun" w:hAnsi="Times New Roman" w:cs="Times New Roman"/>
          <w:lang w:eastAsia="ar-SA"/>
        </w:rPr>
      </w:pPr>
      <w:r w:rsidRPr="00342BA8">
        <w:rPr>
          <w:rFonts w:ascii="Times New Roman" w:eastAsia="Times New Roman" w:hAnsi="Times New Roman" w:cs="Times New Roman"/>
          <w:lang w:eastAsia="ar-SA"/>
        </w:rPr>
        <w:lastRenderedPageBreak/>
        <w:t xml:space="preserve">Środki KFS mogą być przeznaczone na działania, które rozpoczną się w danym roku kalendarzowym. Jeżeli forma kształcenia ustawicznego, na którą Pracodawca otrzymał środki nie rozpoczęła się w roku, na który została przyznana, środki te muszą być zwrócone na konto Urzędu. </w:t>
      </w:r>
    </w:p>
    <w:p w14:paraId="0C4D5275" w14:textId="77777777" w:rsidR="0004174C" w:rsidRPr="00342BA8" w:rsidRDefault="0004174C" w:rsidP="00342BA8">
      <w:pPr>
        <w:numPr>
          <w:ilvl w:val="0"/>
          <w:numId w:val="1"/>
        </w:numPr>
        <w:suppressAutoHyphens/>
        <w:spacing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Wnioski podlegać będą ocenie formalnej i merytorycznej.</w:t>
      </w:r>
    </w:p>
    <w:p w14:paraId="0D60FEB7" w14:textId="77777777" w:rsidR="0004174C" w:rsidRPr="00342BA8" w:rsidRDefault="0004174C" w:rsidP="00342BA8">
      <w:pPr>
        <w:numPr>
          <w:ilvl w:val="0"/>
          <w:numId w:val="1"/>
        </w:numPr>
        <w:suppressAutoHyphens/>
        <w:spacing w:before="240"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Ocena merytoryczna wniosku możliwa będzie w przypadku pozytywnej weryfikacji pod względem formalnym.</w:t>
      </w:r>
    </w:p>
    <w:p w14:paraId="5D186C66" w14:textId="77777777" w:rsidR="0004174C" w:rsidRPr="00342BA8" w:rsidRDefault="0004174C" w:rsidP="00342BA8">
      <w:pPr>
        <w:numPr>
          <w:ilvl w:val="0"/>
          <w:numId w:val="1"/>
        </w:numPr>
        <w:suppressAutoHyphens/>
        <w:spacing w:before="240"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Zgodnie z Rozporządzeniem, ocena merytoryczna wniosku dokonywana będzie według kryteriów:</w:t>
      </w:r>
    </w:p>
    <w:p w14:paraId="0D036E8F" w14:textId="77777777" w:rsidR="0004174C" w:rsidRPr="00342BA8" w:rsidRDefault="0004174C" w:rsidP="00342BA8">
      <w:pPr>
        <w:numPr>
          <w:ilvl w:val="0"/>
          <w:numId w:val="18"/>
        </w:numPr>
        <w:suppressAutoHyphens/>
        <w:spacing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zgodność dofinansowywania działań z ustalonymi priorytetami wydatkowania środków KFS na dany rok,</w:t>
      </w:r>
    </w:p>
    <w:p w14:paraId="57B50DD5" w14:textId="77777777" w:rsidR="0004174C" w:rsidRPr="00342BA8" w:rsidRDefault="0004174C" w:rsidP="00342BA8">
      <w:pPr>
        <w:numPr>
          <w:ilvl w:val="0"/>
          <w:numId w:val="18"/>
        </w:numPr>
        <w:suppressAutoHyphens/>
        <w:spacing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 xml:space="preserve">zgodność kompetencji nabywanych przez uczestników kształcenia ustawicznego </w:t>
      </w:r>
      <w:r w:rsidRPr="00342BA8">
        <w:rPr>
          <w:rFonts w:ascii="Times New Roman" w:eastAsia="SimSun" w:hAnsi="Times New Roman" w:cs="Times New Roman"/>
          <w:lang w:eastAsia="ar-SA"/>
        </w:rPr>
        <w:br/>
        <w:t>z potrzebami lokalnego lub regionalnego rynku pracy,</w:t>
      </w:r>
    </w:p>
    <w:p w14:paraId="57E092D2" w14:textId="77777777" w:rsidR="0004174C" w:rsidRPr="00342BA8" w:rsidRDefault="0004174C" w:rsidP="00342BA8">
      <w:pPr>
        <w:numPr>
          <w:ilvl w:val="0"/>
          <w:numId w:val="18"/>
        </w:numPr>
        <w:suppressAutoHyphens/>
        <w:spacing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 xml:space="preserve">koszt usługi kształcenia ustawicznego wskazanej do sfinansowania ze środków KFS </w:t>
      </w:r>
      <w:r w:rsidRPr="00342BA8">
        <w:rPr>
          <w:rFonts w:ascii="Times New Roman" w:eastAsia="SimSun" w:hAnsi="Times New Roman" w:cs="Times New Roman"/>
          <w:lang w:eastAsia="ar-SA"/>
        </w:rPr>
        <w:br/>
        <w:t>w porównaniu z kosztami podobnych usług dostępnych na rynku,</w:t>
      </w:r>
    </w:p>
    <w:p w14:paraId="5D6D7873" w14:textId="77777777" w:rsidR="0004174C" w:rsidRPr="00342BA8" w:rsidRDefault="0004174C" w:rsidP="00342BA8">
      <w:pPr>
        <w:numPr>
          <w:ilvl w:val="0"/>
          <w:numId w:val="18"/>
        </w:numPr>
        <w:suppressAutoHyphens/>
        <w:spacing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posiadanie przez realizatora usługi kształcenia ustawicznego finansowanej ze środków KFS certyfikatów jakości oferowanych usług kształcenia ustawicznego,</w:t>
      </w:r>
    </w:p>
    <w:p w14:paraId="4BB2BEC6" w14:textId="77777777" w:rsidR="0004174C" w:rsidRPr="00342BA8" w:rsidRDefault="0004174C" w:rsidP="00342BA8">
      <w:pPr>
        <w:numPr>
          <w:ilvl w:val="0"/>
          <w:numId w:val="18"/>
        </w:numPr>
        <w:suppressAutoHyphens/>
        <w:spacing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w przypadku kursów – posiadanie przez realizatora usługi kształcenia ustawicznego dokumentu na podstawie którego prowadzi on pozaszkolne formy kształcenia ustawicznego,</w:t>
      </w:r>
    </w:p>
    <w:p w14:paraId="234D9A75" w14:textId="77777777" w:rsidR="0004174C" w:rsidRPr="00342BA8" w:rsidRDefault="0004174C" w:rsidP="00342BA8">
      <w:pPr>
        <w:numPr>
          <w:ilvl w:val="0"/>
          <w:numId w:val="18"/>
        </w:numPr>
        <w:suppressAutoHyphens/>
        <w:spacing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plany dotyczące dalszego zatrudnienia osób, które będą objęte kształceniem ustawicznym finansowanym ze środków KFS,</w:t>
      </w:r>
    </w:p>
    <w:p w14:paraId="732B3CE3" w14:textId="77777777" w:rsidR="0004174C" w:rsidRPr="00342BA8" w:rsidRDefault="0004174C" w:rsidP="00342BA8">
      <w:pPr>
        <w:numPr>
          <w:ilvl w:val="0"/>
          <w:numId w:val="18"/>
        </w:numPr>
        <w:suppressAutoHyphens/>
        <w:spacing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 xml:space="preserve">możliwość sfinansowania ze środków KFS działań określonych we wniosku </w:t>
      </w:r>
      <w:r w:rsidRPr="00342BA8">
        <w:rPr>
          <w:rFonts w:ascii="Times New Roman" w:eastAsia="SimSun" w:hAnsi="Times New Roman" w:cs="Times New Roman"/>
          <w:lang w:eastAsia="ar-SA"/>
        </w:rPr>
        <w:br/>
        <w:t>z uwzględnieniem przyznanego limitu.</w:t>
      </w:r>
    </w:p>
    <w:p w14:paraId="43A11065" w14:textId="2062D62B" w:rsidR="00606570" w:rsidRPr="00422C54" w:rsidRDefault="00C57E35" w:rsidP="00342BA8">
      <w:pPr>
        <w:pStyle w:val="Akapitzlist"/>
        <w:numPr>
          <w:ilvl w:val="0"/>
          <w:numId w:val="1"/>
        </w:numPr>
        <w:suppressAutoHyphens/>
        <w:spacing w:line="276" w:lineRule="auto"/>
        <w:jc w:val="both"/>
        <w:rPr>
          <w:rFonts w:ascii="Times New Roman" w:eastAsia="SimSun" w:hAnsi="Times New Roman" w:cs="Times New Roman"/>
          <w:lang w:eastAsia="ar-SA"/>
        </w:rPr>
      </w:pPr>
      <w:r w:rsidRPr="00422C54">
        <w:rPr>
          <w:rFonts w:ascii="Times New Roman" w:eastAsia="SimSun" w:hAnsi="Times New Roman" w:cs="Times New Roman"/>
          <w:lang w:eastAsia="ar-SA"/>
        </w:rPr>
        <w:t xml:space="preserve">Szczególną uwagę PUP będzie zwracać na uzasadnienie konieczności odbycia konkretnej formy kształcenia ustawicznego oraz wykazaną w nim zgodność kompetencji nabywanych przez uczestników kształcenia ustawicznego z potrzebami lokalnego lub regionalnego rynku pracy. </w:t>
      </w:r>
      <w:r w:rsidR="00606570" w:rsidRPr="00422C54">
        <w:rPr>
          <w:rFonts w:ascii="Times New Roman" w:eastAsia="SimSun" w:hAnsi="Times New Roman" w:cs="Times New Roman"/>
          <w:lang w:eastAsia="ar-SA"/>
        </w:rPr>
        <w:t xml:space="preserve">Niewystarczające uzasadnienie może być </w:t>
      </w:r>
      <w:r w:rsidR="00606570" w:rsidRPr="00422C54">
        <w:rPr>
          <w:rFonts w:ascii="Times New Roman" w:eastAsia="Times New Roman" w:hAnsi="Times New Roman" w:cs="Times New Roman"/>
        </w:rPr>
        <w:t>podstawą do nieuwzględnienia wniosku pracodawcy.</w:t>
      </w:r>
    </w:p>
    <w:p w14:paraId="3A478DDB" w14:textId="089F11CB" w:rsidR="00C57E35" w:rsidRPr="00422C54" w:rsidRDefault="00C57E35" w:rsidP="00342BA8">
      <w:pPr>
        <w:numPr>
          <w:ilvl w:val="0"/>
          <w:numId w:val="1"/>
        </w:numPr>
        <w:suppressAutoHyphens/>
        <w:spacing w:line="276" w:lineRule="auto"/>
        <w:jc w:val="both"/>
        <w:rPr>
          <w:rFonts w:ascii="Times New Roman" w:eastAsia="SimSun" w:hAnsi="Times New Roman" w:cs="Times New Roman"/>
          <w:lang w:eastAsia="ar-SA"/>
        </w:rPr>
      </w:pPr>
      <w:r w:rsidRPr="00422C54">
        <w:rPr>
          <w:rFonts w:ascii="Times New Roman" w:eastAsia="SimSun" w:hAnsi="Times New Roman" w:cs="Times New Roman"/>
          <w:lang w:eastAsia="ar-SA"/>
        </w:rPr>
        <w:t>Urząd ma prawo żądania od Pracodawcy dodatkowych dokumentów potwierdzających informacje wskazane przez niego w treści wniosku, takich jak np.: dokumenty zakupu oraz specyfikacje techniczne producentów urządzeń na jakie powołuje się Pracodawca uzasadniając potrzebę ukończenia wnioskowanych form kształcenia ustawicznego, dokumenty potwierdzające status mikroprzedsiębiorstwa, itp. Nieudostępnienie niniejszych dokumentów we wskazanym przez PUP terminie skutkować będzie pozostawieniem wniosku bez rozpatrzenia.</w:t>
      </w:r>
    </w:p>
    <w:p w14:paraId="5CCBCE1E" w14:textId="6080300F" w:rsidR="0004174C" w:rsidRPr="00342BA8" w:rsidRDefault="0004174C" w:rsidP="00342BA8">
      <w:pPr>
        <w:numPr>
          <w:ilvl w:val="0"/>
          <w:numId w:val="1"/>
        </w:numPr>
        <w:suppressAutoHyphens/>
        <w:spacing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 xml:space="preserve">W przypadku pozytywnej oceny merytorycznej, wnioski zostaną przekazane Komisji </w:t>
      </w:r>
      <w:r w:rsidRPr="00342BA8">
        <w:rPr>
          <w:rFonts w:ascii="Times New Roman" w:eastAsia="SimSun" w:hAnsi="Times New Roman" w:cs="Times New Roman"/>
          <w:lang w:eastAsia="ar-SA"/>
        </w:rPr>
        <w:br/>
        <w:t xml:space="preserve">ds. opiniowania wniosków o dofinansowanie kształcenia ustawicznego pracowników </w:t>
      </w:r>
      <w:r w:rsidRPr="00342BA8">
        <w:rPr>
          <w:rFonts w:ascii="Times New Roman" w:eastAsia="SimSun" w:hAnsi="Times New Roman" w:cs="Times New Roman"/>
          <w:lang w:eastAsia="ar-SA"/>
        </w:rPr>
        <w:br/>
        <w:t xml:space="preserve">i pracodawcy ze środków Krajowego Funduszu Szkoleniowego, która po zapoznaniu się z ich treścią, rekomenduje Dyrektorowi PUP, przekazanie wniosków rozpatrzonych pozytywnie </w:t>
      </w:r>
      <w:r w:rsidR="00933481">
        <w:rPr>
          <w:rFonts w:ascii="Times New Roman" w:eastAsia="SimSun" w:hAnsi="Times New Roman" w:cs="Times New Roman"/>
          <w:lang w:eastAsia="ar-SA"/>
        </w:rPr>
        <w:br/>
      </w:r>
      <w:r w:rsidRPr="00342BA8">
        <w:rPr>
          <w:rFonts w:ascii="Times New Roman" w:eastAsia="SimSun" w:hAnsi="Times New Roman" w:cs="Times New Roman"/>
          <w:lang w:eastAsia="ar-SA"/>
        </w:rPr>
        <w:t>do dalszej realizacji.</w:t>
      </w:r>
    </w:p>
    <w:p w14:paraId="0368BF10" w14:textId="77777777" w:rsidR="002D212C" w:rsidRPr="00342BA8" w:rsidRDefault="00C45FA6" w:rsidP="00342BA8">
      <w:pPr>
        <w:numPr>
          <w:ilvl w:val="0"/>
          <w:numId w:val="1"/>
        </w:numPr>
        <w:suppressAutoHyphens/>
        <w:spacing w:after="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Wnioski złożone przez Starostwo Powiatowe w Płońsku oraz przez jego jednostki, tj.:</w:t>
      </w:r>
    </w:p>
    <w:p w14:paraId="3A33A63C" w14:textId="7C222DD0" w:rsidR="00C45FA6" w:rsidRPr="00342BA8" w:rsidRDefault="00C45FA6" w:rsidP="00342BA8">
      <w:pPr>
        <w:pStyle w:val="Akapitzlist"/>
        <w:numPr>
          <w:ilvl w:val="1"/>
          <w:numId w:val="17"/>
        </w:numPr>
        <w:suppressAutoHyphens/>
        <w:spacing w:after="0" w:line="276" w:lineRule="auto"/>
        <w:jc w:val="both"/>
        <w:rPr>
          <w:rFonts w:ascii="Times New Roman" w:eastAsia="SimSun" w:hAnsi="Times New Roman" w:cs="Times New Roman"/>
          <w:lang w:eastAsia="ar-SA"/>
        </w:rPr>
      </w:pPr>
      <w:r w:rsidRPr="00342BA8">
        <w:rPr>
          <w:rFonts w:ascii="Times New Roman" w:hAnsi="Times New Roman" w:cs="Times New Roman"/>
          <w:bdr w:val="none" w:sz="0" w:space="0" w:color="auto" w:frame="1"/>
        </w:rPr>
        <w:t>Centrum Kształcenia Zawodowego nr 1 w Płońsku</w:t>
      </w:r>
      <w:r w:rsidR="000B685E" w:rsidRPr="00342BA8">
        <w:rPr>
          <w:rFonts w:ascii="Times New Roman" w:hAnsi="Times New Roman" w:cs="Times New Roman"/>
          <w:bdr w:val="none" w:sz="0" w:space="0" w:color="auto" w:frame="1"/>
        </w:rPr>
        <w:t>,</w:t>
      </w:r>
    </w:p>
    <w:p w14:paraId="4B856FD1" w14:textId="383BFBCB" w:rsidR="00C45FA6" w:rsidRPr="00342BA8" w:rsidRDefault="00C45FA6" w:rsidP="00342BA8">
      <w:pPr>
        <w:pStyle w:val="NormalnyWeb"/>
        <w:numPr>
          <w:ilvl w:val="1"/>
          <w:numId w:val="17"/>
        </w:numPr>
        <w:shd w:val="clear" w:color="auto" w:fill="FFFFFF"/>
        <w:spacing w:before="0" w:beforeAutospacing="0" w:after="0" w:afterAutospacing="0" w:line="276" w:lineRule="auto"/>
        <w:textAlignment w:val="baseline"/>
        <w:rPr>
          <w:sz w:val="22"/>
          <w:szCs w:val="22"/>
        </w:rPr>
      </w:pPr>
      <w:r w:rsidRPr="00342BA8">
        <w:rPr>
          <w:sz w:val="22"/>
          <w:szCs w:val="22"/>
          <w:bdr w:val="none" w:sz="0" w:space="0" w:color="auto" w:frame="1"/>
        </w:rPr>
        <w:lastRenderedPageBreak/>
        <w:t>Placówka Opiekuńczo-Wychowawcza "Przystań" w Płońsku</w:t>
      </w:r>
      <w:r w:rsidR="000B685E" w:rsidRPr="00342BA8">
        <w:rPr>
          <w:sz w:val="22"/>
          <w:szCs w:val="22"/>
          <w:bdr w:val="none" w:sz="0" w:space="0" w:color="auto" w:frame="1"/>
        </w:rPr>
        <w:t>,</w:t>
      </w:r>
    </w:p>
    <w:p w14:paraId="0EAF8799" w14:textId="703767D8" w:rsidR="00C45FA6" w:rsidRPr="00342BA8" w:rsidRDefault="00C45FA6" w:rsidP="00342BA8">
      <w:pPr>
        <w:pStyle w:val="NormalnyWeb"/>
        <w:numPr>
          <w:ilvl w:val="1"/>
          <w:numId w:val="17"/>
        </w:numPr>
        <w:shd w:val="clear" w:color="auto" w:fill="FFFFFF"/>
        <w:spacing w:before="0" w:beforeAutospacing="0" w:after="0" w:afterAutospacing="0" w:line="276" w:lineRule="auto"/>
        <w:textAlignment w:val="baseline"/>
        <w:rPr>
          <w:sz w:val="22"/>
          <w:szCs w:val="22"/>
        </w:rPr>
      </w:pPr>
      <w:r w:rsidRPr="00342BA8">
        <w:rPr>
          <w:sz w:val="22"/>
          <w:szCs w:val="22"/>
          <w:bdr w:val="none" w:sz="0" w:space="0" w:color="auto" w:frame="1"/>
        </w:rPr>
        <w:t>Placówka Opiekuńczo-Wychowawcza "Razem" w Płońsku</w:t>
      </w:r>
      <w:r w:rsidR="000B685E" w:rsidRPr="00342BA8">
        <w:rPr>
          <w:sz w:val="22"/>
          <w:szCs w:val="22"/>
          <w:bdr w:val="none" w:sz="0" w:space="0" w:color="auto" w:frame="1"/>
        </w:rPr>
        <w:t>,</w:t>
      </w:r>
      <w:r w:rsidRPr="00342BA8">
        <w:rPr>
          <w:sz w:val="22"/>
          <w:szCs w:val="22"/>
        </w:rPr>
        <w:t> </w:t>
      </w:r>
    </w:p>
    <w:p w14:paraId="7EF1B6C5" w14:textId="1897C627" w:rsidR="00C45FA6" w:rsidRPr="00342BA8" w:rsidRDefault="00C45FA6" w:rsidP="00342BA8">
      <w:pPr>
        <w:pStyle w:val="NormalnyWeb"/>
        <w:numPr>
          <w:ilvl w:val="1"/>
          <w:numId w:val="17"/>
        </w:numPr>
        <w:shd w:val="clear" w:color="auto" w:fill="FFFFFF"/>
        <w:spacing w:before="0" w:beforeAutospacing="0" w:after="0" w:afterAutospacing="0" w:line="276" w:lineRule="auto"/>
        <w:textAlignment w:val="baseline"/>
        <w:rPr>
          <w:sz w:val="22"/>
          <w:szCs w:val="22"/>
        </w:rPr>
      </w:pPr>
      <w:r w:rsidRPr="00342BA8">
        <w:rPr>
          <w:sz w:val="22"/>
          <w:szCs w:val="22"/>
          <w:bdr w:val="none" w:sz="0" w:space="0" w:color="auto" w:frame="1"/>
        </w:rPr>
        <w:t>Placówka Opiekuńczo-Wychowawcza "Samodzielni" w Płońsku</w:t>
      </w:r>
      <w:r w:rsidR="000B685E" w:rsidRPr="00342BA8">
        <w:rPr>
          <w:sz w:val="22"/>
          <w:szCs w:val="22"/>
          <w:bdr w:val="none" w:sz="0" w:space="0" w:color="auto" w:frame="1"/>
        </w:rPr>
        <w:t>,</w:t>
      </w:r>
    </w:p>
    <w:p w14:paraId="65D54EE0" w14:textId="1199833D" w:rsidR="00C45FA6" w:rsidRPr="00342BA8" w:rsidRDefault="00C45FA6" w:rsidP="00342BA8">
      <w:pPr>
        <w:pStyle w:val="NormalnyWeb"/>
        <w:numPr>
          <w:ilvl w:val="1"/>
          <w:numId w:val="17"/>
        </w:numPr>
        <w:shd w:val="clear" w:color="auto" w:fill="FFFFFF"/>
        <w:spacing w:before="0" w:beforeAutospacing="0" w:after="0" w:afterAutospacing="0" w:line="276" w:lineRule="auto"/>
        <w:textAlignment w:val="baseline"/>
        <w:rPr>
          <w:sz w:val="22"/>
          <w:szCs w:val="22"/>
        </w:rPr>
      </w:pPr>
      <w:r w:rsidRPr="00342BA8">
        <w:rPr>
          <w:sz w:val="22"/>
          <w:szCs w:val="22"/>
          <w:bdr w:val="none" w:sz="0" w:space="0" w:color="auto" w:frame="1"/>
        </w:rPr>
        <w:t>Dom Pomocy Społecznej w Karolinowie</w:t>
      </w:r>
      <w:r w:rsidR="000B685E" w:rsidRPr="00342BA8">
        <w:rPr>
          <w:sz w:val="22"/>
          <w:szCs w:val="22"/>
          <w:bdr w:val="none" w:sz="0" w:space="0" w:color="auto" w:frame="1"/>
        </w:rPr>
        <w:t>,</w:t>
      </w:r>
      <w:r w:rsidRPr="00342BA8">
        <w:rPr>
          <w:sz w:val="22"/>
          <w:szCs w:val="22"/>
        </w:rPr>
        <w:t> </w:t>
      </w:r>
    </w:p>
    <w:p w14:paraId="13C017D6" w14:textId="0E1DB0A4" w:rsidR="00C45FA6" w:rsidRPr="00342BA8" w:rsidRDefault="00C45FA6" w:rsidP="00342BA8">
      <w:pPr>
        <w:pStyle w:val="NormalnyWeb"/>
        <w:numPr>
          <w:ilvl w:val="1"/>
          <w:numId w:val="17"/>
        </w:numPr>
        <w:shd w:val="clear" w:color="auto" w:fill="FFFFFF"/>
        <w:spacing w:before="0" w:beforeAutospacing="0" w:after="0" w:afterAutospacing="0" w:line="276" w:lineRule="auto"/>
        <w:textAlignment w:val="baseline"/>
        <w:rPr>
          <w:sz w:val="22"/>
          <w:szCs w:val="22"/>
        </w:rPr>
      </w:pPr>
      <w:r w:rsidRPr="00342BA8">
        <w:rPr>
          <w:sz w:val="22"/>
          <w:szCs w:val="22"/>
          <w:bdr w:val="none" w:sz="0" w:space="0" w:color="auto" w:frame="1"/>
        </w:rPr>
        <w:t>Poradnia Psychologiczno - Pedagogiczna w Płońsku</w:t>
      </w:r>
      <w:r w:rsidR="000B685E" w:rsidRPr="00342BA8">
        <w:rPr>
          <w:sz w:val="22"/>
          <w:szCs w:val="22"/>
        </w:rPr>
        <w:t>,</w:t>
      </w:r>
    </w:p>
    <w:p w14:paraId="55FAED99" w14:textId="240E32C9" w:rsidR="00C45FA6" w:rsidRPr="00342BA8" w:rsidRDefault="00C45FA6" w:rsidP="00342BA8">
      <w:pPr>
        <w:pStyle w:val="NormalnyWeb"/>
        <w:numPr>
          <w:ilvl w:val="1"/>
          <w:numId w:val="17"/>
        </w:numPr>
        <w:shd w:val="clear" w:color="auto" w:fill="FFFFFF"/>
        <w:spacing w:before="0" w:beforeAutospacing="0" w:after="0" w:afterAutospacing="0" w:line="276" w:lineRule="auto"/>
        <w:textAlignment w:val="baseline"/>
        <w:rPr>
          <w:sz w:val="22"/>
          <w:szCs w:val="22"/>
        </w:rPr>
      </w:pPr>
      <w:r w:rsidRPr="00342BA8">
        <w:rPr>
          <w:sz w:val="22"/>
          <w:szCs w:val="22"/>
          <w:bdr w:val="none" w:sz="0" w:space="0" w:color="auto" w:frame="1"/>
        </w:rPr>
        <w:t>Powiatowe Centrum Pomocy Rodzinie w Płońsku</w:t>
      </w:r>
      <w:r w:rsidR="000B685E" w:rsidRPr="00342BA8">
        <w:rPr>
          <w:sz w:val="22"/>
          <w:szCs w:val="22"/>
          <w:bdr w:val="none" w:sz="0" w:space="0" w:color="auto" w:frame="1"/>
        </w:rPr>
        <w:t>,</w:t>
      </w:r>
      <w:r w:rsidRPr="00342BA8">
        <w:rPr>
          <w:sz w:val="22"/>
          <w:szCs w:val="22"/>
        </w:rPr>
        <w:t> </w:t>
      </w:r>
    </w:p>
    <w:p w14:paraId="5743A986" w14:textId="4FBF0D21" w:rsidR="00C45FA6" w:rsidRPr="00342BA8" w:rsidRDefault="00C45FA6" w:rsidP="00342BA8">
      <w:pPr>
        <w:pStyle w:val="NormalnyWeb"/>
        <w:numPr>
          <w:ilvl w:val="1"/>
          <w:numId w:val="17"/>
        </w:numPr>
        <w:shd w:val="clear" w:color="auto" w:fill="FFFFFF"/>
        <w:spacing w:before="0" w:beforeAutospacing="0" w:after="0" w:afterAutospacing="0" w:line="276" w:lineRule="auto"/>
        <w:textAlignment w:val="baseline"/>
        <w:rPr>
          <w:sz w:val="22"/>
          <w:szCs w:val="22"/>
        </w:rPr>
      </w:pPr>
      <w:r w:rsidRPr="00342BA8">
        <w:rPr>
          <w:sz w:val="22"/>
          <w:szCs w:val="22"/>
          <w:bdr w:val="none" w:sz="0" w:space="0" w:color="auto" w:frame="1"/>
        </w:rPr>
        <w:t>Powiatowy Środowiskowy Dom Samopomocy w Płońsku</w:t>
      </w:r>
      <w:r w:rsidR="000B685E" w:rsidRPr="00342BA8">
        <w:rPr>
          <w:sz w:val="22"/>
          <w:szCs w:val="22"/>
          <w:bdr w:val="none" w:sz="0" w:space="0" w:color="auto" w:frame="1"/>
        </w:rPr>
        <w:t>,</w:t>
      </w:r>
      <w:r w:rsidRPr="00342BA8">
        <w:rPr>
          <w:sz w:val="22"/>
          <w:szCs w:val="22"/>
        </w:rPr>
        <w:t> </w:t>
      </w:r>
    </w:p>
    <w:p w14:paraId="59CB5038" w14:textId="6F678918" w:rsidR="00C45FA6" w:rsidRPr="00342BA8" w:rsidRDefault="00C45FA6" w:rsidP="00342BA8">
      <w:pPr>
        <w:pStyle w:val="NormalnyWeb"/>
        <w:numPr>
          <w:ilvl w:val="1"/>
          <w:numId w:val="17"/>
        </w:numPr>
        <w:shd w:val="clear" w:color="auto" w:fill="FFFFFF"/>
        <w:spacing w:before="0" w:beforeAutospacing="0" w:after="0" w:afterAutospacing="0" w:line="276" w:lineRule="auto"/>
        <w:textAlignment w:val="baseline"/>
        <w:rPr>
          <w:sz w:val="22"/>
          <w:szCs w:val="22"/>
        </w:rPr>
      </w:pPr>
      <w:r w:rsidRPr="00342BA8">
        <w:rPr>
          <w:sz w:val="22"/>
          <w:szCs w:val="22"/>
          <w:bdr w:val="none" w:sz="0" w:space="0" w:color="auto" w:frame="1"/>
        </w:rPr>
        <w:t>Powiatowy Środowiskowy Dom Samopomocy "Dobry Dom" w Płońsku</w:t>
      </w:r>
      <w:r w:rsidR="000B685E" w:rsidRPr="00342BA8">
        <w:rPr>
          <w:sz w:val="22"/>
          <w:szCs w:val="22"/>
          <w:bdr w:val="none" w:sz="0" w:space="0" w:color="auto" w:frame="1"/>
        </w:rPr>
        <w:t>,</w:t>
      </w:r>
    </w:p>
    <w:p w14:paraId="62CA0786" w14:textId="72036350" w:rsidR="00C45FA6" w:rsidRPr="00342BA8" w:rsidRDefault="00C45FA6" w:rsidP="00342BA8">
      <w:pPr>
        <w:pStyle w:val="NormalnyWeb"/>
        <w:numPr>
          <w:ilvl w:val="1"/>
          <w:numId w:val="17"/>
        </w:numPr>
        <w:shd w:val="clear" w:color="auto" w:fill="FFFFFF"/>
        <w:spacing w:before="0" w:beforeAutospacing="0" w:after="0" w:afterAutospacing="0" w:line="276" w:lineRule="auto"/>
        <w:textAlignment w:val="baseline"/>
        <w:rPr>
          <w:sz w:val="22"/>
          <w:szCs w:val="22"/>
        </w:rPr>
      </w:pPr>
      <w:r w:rsidRPr="00342BA8">
        <w:rPr>
          <w:sz w:val="22"/>
          <w:szCs w:val="22"/>
          <w:bdr w:val="none" w:sz="0" w:space="0" w:color="auto" w:frame="1"/>
        </w:rPr>
        <w:t>Powiatowy Zarząd Dróg w Płońsku</w:t>
      </w:r>
      <w:r w:rsidR="000B685E" w:rsidRPr="00342BA8">
        <w:rPr>
          <w:sz w:val="22"/>
          <w:szCs w:val="22"/>
          <w:bdr w:val="none" w:sz="0" w:space="0" w:color="auto" w:frame="1"/>
        </w:rPr>
        <w:t>,</w:t>
      </w:r>
    </w:p>
    <w:p w14:paraId="0D841F3C" w14:textId="0705EF2C" w:rsidR="00C45FA6" w:rsidRPr="00342BA8" w:rsidRDefault="00C45FA6" w:rsidP="00342BA8">
      <w:pPr>
        <w:pStyle w:val="NormalnyWeb"/>
        <w:numPr>
          <w:ilvl w:val="1"/>
          <w:numId w:val="17"/>
        </w:numPr>
        <w:shd w:val="clear" w:color="auto" w:fill="FFFFFF"/>
        <w:spacing w:before="0" w:beforeAutospacing="0" w:after="0" w:afterAutospacing="0" w:line="276" w:lineRule="auto"/>
        <w:textAlignment w:val="baseline"/>
        <w:rPr>
          <w:sz w:val="22"/>
          <w:szCs w:val="22"/>
        </w:rPr>
      </w:pPr>
      <w:r w:rsidRPr="00342BA8">
        <w:rPr>
          <w:sz w:val="22"/>
          <w:szCs w:val="22"/>
          <w:bdr w:val="none" w:sz="0" w:space="0" w:color="auto" w:frame="1"/>
        </w:rPr>
        <w:t>Samodzielny Publiczny Zespół Zakładów Opieki Zdrowotnej im. Marszałka Józefa Piłsudskiego w Płońsku</w:t>
      </w:r>
      <w:r w:rsidR="000B685E" w:rsidRPr="00342BA8">
        <w:rPr>
          <w:sz w:val="22"/>
          <w:szCs w:val="22"/>
          <w:bdr w:val="none" w:sz="0" w:space="0" w:color="auto" w:frame="1"/>
        </w:rPr>
        <w:t>,</w:t>
      </w:r>
    </w:p>
    <w:p w14:paraId="4480FE95" w14:textId="09B52F3F" w:rsidR="00C45FA6" w:rsidRPr="00342BA8" w:rsidRDefault="00C45FA6" w:rsidP="00342BA8">
      <w:pPr>
        <w:pStyle w:val="NormalnyWeb"/>
        <w:numPr>
          <w:ilvl w:val="1"/>
          <w:numId w:val="17"/>
        </w:numPr>
        <w:shd w:val="clear" w:color="auto" w:fill="FFFFFF"/>
        <w:spacing w:before="0" w:beforeAutospacing="0" w:after="0" w:afterAutospacing="0" w:line="276" w:lineRule="auto"/>
        <w:textAlignment w:val="baseline"/>
        <w:rPr>
          <w:sz w:val="22"/>
          <w:szCs w:val="22"/>
        </w:rPr>
      </w:pPr>
      <w:r w:rsidRPr="00342BA8">
        <w:rPr>
          <w:sz w:val="22"/>
          <w:szCs w:val="22"/>
          <w:bdr w:val="none" w:sz="0" w:space="0" w:color="auto" w:frame="1"/>
        </w:rPr>
        <w:t>Specjalny Ośrodek Szkolno-Wychowawczy w Jońcu</w:t>
      </w:r>
      <w:r w:rsidR="000B685E" w:rsidRPr="00342BA8">
        <w:rPr>
          <w:sz w:val="22"/>
          <w:szCs w:val="22"/>
          <w:bdr w:val="none" w:sz="0" w:space="0" w:color="auto" w:frame="1"/>
        </w:rPr>
        <w:t>,</w:t>
      </w:r>
    </w:p>
    <w:p w14:paraId="76850D45" w14:textId="0F8B7549" w:rsidR="00C45FA6" w:rsidRPr="00342BA8" w:rsidRDefault="00C45FA6" w:rsidP="00342BA8">
      <w:pPr>
        <w:pStyle w:val="NormalnyWeb"/>
        <w:numPr>
          <w:ilvl w:val="1"/>
          <w:numId w:val="17"/>
        </w:numPr>
        <w:shd w:val="clear" w:color="auto" w:fill="FFFFFF"/>
        <w:spacing w:before="0" w:beforeAutospacing="0" w:after="0" w:afterAutospacing="0" w:line="276" w:lineRule="auto"/>
        <w:textAlignment w:val="baseline"/>
        <w:rPr>
          <w:sz w:val="22"/>
          <w:szCs w:val="22"/>
        </w:rPr>
      </w:pPr>
      <w:r w:rsidRPr="00342BA8">
        <w:rPr>
          <w:sz w:val="22"/>
          <w:szCs w:val="22"/>
          <w:bdr w:val="none" w:sz="0" w:space="0" w:color="auto" w:frame="1"/>
        </w:rPr>
        <w:t>Specjalny Ośrodek Szkolno-Wychowawczy w Płońsku im. Św</w:t>
      </w:r>
      <w:r w:rsidR="000B685E" w:rsidRPr="00342BA8">
        <w:rPr>
          <w:sz w:val="22"/>
          <w:szCs w:val="22"/>
          <w:bdr w:val="none" w:sz="0" w:space="0" w:color="auto" w:frame="1"/>
        </w:rPr>
        <w:t>.</w:t>
      </w:r>
      <w:r w:rsidRPr="00342BA8">
        <w:rPr>
          <w:sz w:val="22"/>
          <w:szCs w:val="22"/>
          <w:bdr w:val="none" w:sz="0" w:space="0" w:color="auto" w:frame="1"/>
        </w:rPr>
        <w:t xml:space="preserve"> Stanisława Kostki</w:t>
      </w:r>
      <w:r w:rsidR="000B685E" w:rsidRPr="00342BA8">
        <w:rPr>
          <w:sz w:val="22"/>
          <w:szCs w:val="22"/>
          <w:bdr w:val="none" w:sz="0" w:space="0" w:color="auto" w:frame="1"/>
        </w:rPr>
        <w:t>,</w:t>
      </w:r>
    </w:p>
    <w:p w14:paraId="5B3476D4" w14:textId="322D3D08" w:rsidR="00C45FA6" w:rsidRPr="00342BA8" w:rsidRDefault="00C45FA6" w:rsidP="00342BA8">
      <w:pPr>
        <w:pStyle w:val="NormalnyWeb"/>
        <w:numPr>
          <w:ilvl w:val="1"/>
          <w:numId w:val="17"/>
        </w:numPr>
        <w:shd w:val="clear" w:color="auto" w:fill="FFFFFF"/>
        <w:spacing w:before="0" w:beforeAutospacing="0" w:after="0" w:afterAutospacing="0" w:line="276" w:lineRule="auto"/>
        <w:textAlignment w:val="baseline"/>
        <w:rPr>
          <w:sz w:val="22"/>
          <w:szCs w:val="22"/>
        </w:rPr>
      </w:pPr>
      <w:r w:rsidRPr="00342BA8">
        <w:rPr>
          <w:sz w:val="22"/>
          <w:szCs w:val="22"/>
          <w:bdr w:val="none" w:sz="0" w:space="0" w:color="auto" w:frame="1"/>
        </w:rPr>
        <w:t>Zespół Szkół nr 1 im. Stanisława Staszica w Płońsk</w:t>
      </w:r>
      <w:r w:rsidR="00475197" w:rsidRPr="00342BA8">
        <w:rPr>
          <w:sz w:val="22"/>
          <w:szCs w:val="22"/>
          <w:bdr w:val="none" w:sz="0" w:space="0" w:color="auto" w:frame="1"/>
        </w:rPr>
        <w:t>u</w:t>
      </w:r>
      <w:r w:rsidR="000B685E" w:rsidRPr="00342BA8">
        <w:rPr>
          <w:sz w:val="22"/>
          <w:szCs w:val="22"/>
          <w:bdr w:val="none" w:sz="0" w:space="0" w:color="auto" w:frame="1"/>
        </w:rPr>
        <w:t>,</w:t>
      </w:r>
    </w:p>
    <w:p w14:paraId="06BF8F84" w14:textId="0C8B3154" w:rsidR="00C45FA6" w:rsidRPr="00342BA8" w:rsidRDefault="00C45FA6" w:rsidP="00342BA8">
      <w:pPr>
        <w:pStyle w:val="NormalnyWeb"/>
        <w:numPr>
          <w:ilvl w:val="1"/>
          <w:numId w:val="17"/>
        </w:numPr>
        <w:shd w:val="clear" w:color="auto" w:fill="FFFFFF"/>
        <w:spacing w:before="0" w:beforeAutospacing="0" w:after="0" w:afterAutospacing="0" w:line="276" w:lineRule="auto"/>
        <w:textAlignment w:val="baseline"/>
        <w:rPr>
          <w:sz w:val="22"/>
          <w:szCs w:val="22"/>
        </w:rPr>
      </w:pPr>
      <w:r w:rsidRPr="00342BA8">
        <w:rPr>
          <w:sz w:val="22"/>
          <w:szCs w:val="22"/>
          <w:bdr w:val="none" w:sz="0" w:space="0" w:color="auto" w:frame="1"/>
        </w:rPr>
        <w:t>Zespół Szkół nr 2 im. Leona Rutkowskiego w Płońsku</w:t>
      </w:r>
      <w:r w:rsidR="000B685E" w:rsidRPr="00342BA8">
        <w:rPr>
          <w:sz w:val="22"/>
          <w:szCs w:val="22"/>
          <w:bdr w:val="none" w:sz="0" w:space="0" w:color="auto" w:frame="1"/>
        </w:rPr>
        <w:t>,</w:t>
      </w:r>
    </w:p>
    <w:p w14:paraId="2E1B764D" w14:textId="52F019B0" w:rsidR="00C45FA6" w:rsidRPr="00342BA8" w:rsidRDefault="00C45FA6" w:rsidP="00342BA8">
      <w:pPr>
        <w:pStyle w:val="NormalnyWeb"/>
        <w:numPr>
          <w:ilvl w:val="1"/>
          <w:numId w:val="17"/>
        </w:numPr>
        <w:shd w:val="clear" w:color="auto" w:fill="FFFFFF"/>
        <w:spacing w:before="0" w:beforeAutospacing="0" w:after="0" w:afterAutospacing="0" w:line="276" w:lineRule="auto"/>
        <w:textAlignment w:val="baseline"/>
        <w:rPr>
          <w:sz w:val="22"/>
          <w:szCs w:val="22"/>
        </w:rPr>
      </w:pPr>
      <w:r w:rsidRPr="00342BA8">
        <w:rPr>
          <w:sz w:val="22"/>
          <w:szCs w:val="22"/>
          <w:bdr w:val="none" w:sz="0" w:space="0" w:color="auto" w:frame="1"/>
        </w:rPr>
        <w:t>I Liceum Ogólnokształcące im. Henryka Sienkiewicza w Płońsku</w:t>
      </w:r>
      <w:r w:rsidR="000B685E" w:rsidRPr="00342BA8">
        <w:rPr>
          <w:sz w:val="22"/>
          <w:szCs w:val="22"/>
          <w:bdr w:val="none" w:sz="0" w:space="0" w:color="auto" w:frame="1"/>
        </w:rPr>
        <w:t>,</w:t>
      </w:r>
      <w:r w:rsidRPr="00342BA8">
        <w:rPr>
          <w:sz w:val="22"/>
          <w:szCs w:val="22"/>
        </w:rPr>
        <w:t> </w:t>
      </w:r>
    </w:p>
    <w:p w14:paraId="219C1DEC" w14:textId="60165B4A" w:rsidR="00C45FA6" w:rsidRPr="00342BA8" w:rsidRDefault="00C45FA6" w:rsidP="00342BA8">
      <w:pPr>
        <w:pStyle w:val="NormalnyWeb"/>
        <w:numPr>
          <w:ilvl w:val="1"/>
          <w:numId w:val="17"/>
        </w:numPr>
        <w:shd w:val="clear" w:color="auto" w:fill="FFFFFF"/>
        <w:spacing w:before="0" w:beforeAutospacing="0" w:after="0" w:afterAutospacing="0" w:line="276" w:lineRule="auto"/>
        <w:textAlignment w:val="baseline"/>
        <w:rPr>
          <w:sz w:val="22"/>
          <w:szCs w:val="22"/>
        </w:rPr>
      </w:pPr>
      <w:r w:rsidRPr="00342BA8">
        <w:rPr>
          <w:sz w:val="22"/>
          <w:szCs w:val="22"/>
          <w:bdr w:val="none" w:sz="0" w:space="0" w:color="auto" w:frame="1"/>
        </w:rPr>
        <w:t>Zespół Szkół im. Królowej Jadwigi w Czerwińsku nad Wisłą</w:t>
      </w:r>
      <w:r w:rsidR="000B685E" w:rsidRPr="00342BA8">
        <w:rPr>
          <w:sz w:val="22"/>
          <w:szCs w:val="22"/>
          <w:bdr w:val="none" w:sz="0" w:space="0" w:color="auto" w:frame="1"/>
        </w:rPr>
        <w:t>,</w:t>
      </w:r>
      <w:r w:rsidRPr="00342BA8">
        <w:rPr>
          <w:sz w:val="22"/>
          <w:szCs w:val="22"/>
        </w:rPr>
        <w:t> </w:t>
      </w:r>
    </w:p>
    <w:p w14:paraId="30BB3ED1" w14:textId="7C6D0C7E" w:rsidR="00C45FA6" w:rsidRPr="00342BA8" w:rsidRDefault="00C45FA6" w:rsidP="00342BA8">
      <w:pPr>
        <w:pStyle w:val="NormalnyWeb"/>
        <w:numPr>
          <w:ilvl w:val="1"/>
          <w:numId w:val="17"/>
        </w:numPr>
        <w:shd w:val="clear" w:color="auto" w:fill="FFFFFF"/>
        <w:spacing w:before="0" w:beforeAutospacing="0" w:after="0" w:afterAutospacing="0" w:line="276" w:lineRule="auto"/>
        <w:textAlignment w:val="baseline"/>
        <w:rPr>
          <w:sz w:val="22"/>
          <w:szCs w:val="22"/>
        </w:rPr>
      </w:pPr>
      <w:r w:rsidRPr="00342BA8">
        <w:rPr>
          <w:sz w:val="22"/>
          <w:szCs w:val="22"/>
          <w:bdr w:val="none" w:sz="0" w:space="0" w:color="auto" w:frame="1"/>
        </w:rPr>
        <w:t>Zespół Szkół w Raciążu</w:t>
      </w:r>
      <w:r w:rsidR="000B685E" w:rsidRPr="00342BA8">
        <w:rPr>
          <w:sz w:val="22"/>
          <w:szCs w:val="22"/>
          <w:bdr w:val="none" w:sz="0" w:space="0" w:color="auto" w:frame="1"/>
        </w:rPr>
        <w:t>,</w:t>
      </w:r>
    </w:p>
    <w:p w14:paraId="0F532B6E" w14:textId="380EDEF2" w:rsidR="000B685E" w:rsidRPr="00342BA8" w:rsidRDefault="000B685E" w:rsidP="00342BA8">
      <w:pPr>
        <w:pStyle w:val="NormalnyWeb"/>
        <w:shd w:val="clear" w:color="auto" w:fill="FFFFFF"/>
        <w:spacing w:before="0" w:beforeAutospacing="0" w:after="240" w:afterAutospacing="0" w:line="276" w:lineRule="auto"/>
        <w:ind w:firstLine="708"/>
        <w:textAlignment w:val="baseline"/>
        <w:rPr>
          <w:sz w:val="22"/>
          <w:szCs w:val="22"/>
        </w:rPr>
      </w:pPr>
      <w:r w:rsidRPr="00342BA8">
        <w:rPr>
          <w:sz w:val="22"/>
          <w:szCs w:val="22"/>
          <w:bdr w:val="none" w:sz="0" w:space="0" w:color="auto" w:frame="1"/>
        </w:rPr>
        <w:t>podlegają opiniowaniu przez Powiatową Radę Rynku Pracy.</w:t>
      </w:r>
    </w:p>
    <w:p w14:paraId="43436242" w14:textId="77777777" w:rsidR="00F12B78" w:rsidRPr="00342BA8" w:rsidRDefault="0004174C" w:rsidP="00342BA8">
      <w:pPr>
        <w:pStyle w:val="Akapitzlist"/>
        <w:numPr>
          <w:ilvl w:val="0"/>
          <w:numId w:val="1"/>
        </w:numPr>
        <w:suppressAutoHyphens/>
        <w:spacing w:after="24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Dopuszcza się negocjacje treści wniosku pomiędzy Starostą a Pracodawcą, w celu</w:t>
      </w:r>
      <w:r w:rsidR="00F12B78" w:rsidRPr="00342BA8">
        <w:rPr>
          <w:rFonts w:ascii="Times New Roman" w:eastAsia="SimSun" w:hAnsi="Times New Roman" w:cs="Times New Roman"/>
          <w:lang w:eastAsia="ar-SA"/>
        </w:rPr>
        <w:t>:</w:t>
      </w:r>
    </w:p>
    <w:p w14:paraId="606E7FEA" w14:textId="77777777" w:rsidR="00F12B78" w:rsidRPr="00342BA8" w:rsidRDefault="0004174C" w:rsidP="00342BA8">
      <w:pPr>
        <w:pStyle w:val="Akapitzlist"/>
        <w:numPr>
          <w:ilvl w:val="0"/>
          <w:numId w:val="28"/>
        </w:numPr>
        <w:suppressAutoHyphens/>
        <w:spacing w:after="24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 xml:space="preserve">ustalenia ceny usługi kształcenia ustawicznego, </w:t>
      </w:r>
    </w:p>
    <w:p w14:paraId="2856BBA5" w14:textId="77777777" w:rsidR="00F12B78" w:rsidRPr="00342BA8" w:rsidRDefault="0004174C" w:rsidP="00342BA8">
      <w:pPr>
        <w:pStyle w:val="Akapitzlist"/>
        <w:numPr>
          <w:ilvl w:val="0"/>
          <w:numId w:val="28"/>
        </w:numPr>
        <w:suppressAutoHyphens/>
        <w:spacing w:after="24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 xml:space="preserve">liczby osób objętych kształceniem ustawicznym, </w:t>
      </w:r>
    </w:p>
    <w:p w14:paraId="4449AA26" w14:textId="77777777" w:rsidR="00F12B78" w:rsidRPr="00342BA8" w:rsidRDefault="0004174C" w:rsidP="00342BA8">
      <w:pPr>
        <w:pStyle w:val="Akapitzlist"/>
        <w:numPr>
          <w:ilvl w:val="0"/>
          <w:numId w:val="28"/>
        </w:numPr>
        <w:suppressAutoHyphens/>
        <w:spacing w:after="24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 xml:space="preserve">realizatora usługi, </w:t>
      </w:r>
    </w:p>
    <w:p w14:paraId="6CD6368C" w14:textId="77777777" w:rsidR="00F12B78" w:rsidRPr="00342BA8" w:rsidRDefault="0004174C" w:rsidP="00342BA8">
      <w:pPr>
        <w:pStyle w:val="Akapitzlist"/>
        <w:numPr>
          <w:ilvl w:val="0"/>
          <w:numId w:val="28"/>
        </w:numPr>
        <w:suppressAutoHyphens/>
        <w:spacing w:after="24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 xml:space="preserve">programu kształcenia ustawicznego lub zakresu egzaminu, </w:t>
      </w:r>
    </w:p>
    <w:p w14:paraId="11AF4645" w14:textId="258B5204" w:rsidR="0004174C" w:rsidRPr="00342BA8" w:rsidRDefault="0004174C" w:rsidP="00342BA8">
      <w:pPr>
        <w:suppressAutoHyphens/>
        <w:spacing w:after="240" w:line="276" w:lineRule="auto"/>
        <w:ind w:left="1080"/>
        <w:jc w:val="both"/>
        <w:rPr>
          <w:rFonts w:ascii="Times New Roman" w:eastAsia="SimSun" w:hAnsi="Times New Roman" w:cs="Times New Roman"/>
          <w:lang w:eastAsia="ar-SA"/>
        </w:rPr>
      </w:pPr>
      <w:r w:rsidRPr="00342BA8">
        <w:rPr>
          <w:rFonts w:ascii="Times New Roman" w:eastAsia="SimSun" w:hAnsi="Times New Roman" w:cs="Times New Roman"/>
          <w:lang w:eastAsia="ar-SA"/>
        </w:rPr>
        <w:t>z uwzględnieniem zasady zapewnienia najwyższej jakości usługi oraz zachowania racjonalnego wydatkowania środków publicznych.</w:t>
      </w:r>
    </w:p>
    <w:p w14:paraId="0C2771BA" w14:textId="5D1DB276" w:rsidR="0004174C" w:rsidRPr="00342BA8" w:rsidRDefault="0004174C" w:rsidP="00342BA8">
      <w:pPr>
        <w:numPr>
          <w:ilvl w:val="0"/>
          <w:numId w:val="1"/>
        </w:numPr>
        <w:suppressAutoHyphens/>
        <w:spacing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W przypadku napływu dużej ilości wniosków Urząd zastrzega sobie prawo wprowadzenia dodatkowych kryteriów przyznawania środków</w:t>
      </w:r>
      <w:r w:rsidR="00744808" w:rsidRPr="00342BA8">
        <w:rPr>
          <w:rFonts w:ascii="Times New Roman" w:eastAsia="SimSun" w:hAnsi="Times New Roman" w:cs="Times New Roman"/>
          <w:lang w:eastAsia="ar-SA"/>
        </w:rPr>
        <w:t>.</w:t>
      </w:r>
    </w:p>
    <w:p w14:paraId="6042A9EF" w14:textId="549CB899" w:rsidR="0004174C" w:rsidRPr="00342BA8" w:rsidRDefault="0004174C" w:rsidP="00342BA8">
      <w:pPr>
        <w:numPr>
          <w:ilvl w:val="0"/>
          <w:numId w:val="1"/>
        </w:numPr>
        <w:suppressAutoHyphens/>
        <w:spacing w:line="276" w:lineRule="auto"/>
        <w:jc w:val="both"/>
        <w:rPr>
          <w:rFonts w:ascii="Times New Roman" w:eastAsia="Calibri" w:hAnsi="Times New Roman" w:cs="Times New Roman"/>
          <w:lang w:eastAsia="ar-SA"/>
        </w:rPr>
      </w:pPr>
      <w:r w:rsidRPr="00342BA8">
        <w:rPr>
          <w:rFonts w:ascii="Times New Roman" w:eastAsia="SimSun" w:hAnsi="Times New Roman" w:cs="Times New Roman"/>
          <w:lang w:eastAsia="ar-SA"/>
        </w:rPr>
        <w:t xml:space="preserve">W przypadku pozytywnego rozpatrzenia wniosku Starosta zawiera z Pracodawcą umowę </w:t>
      </w:r>
      <w:r w:rsidR="001538F4" w:rsidRPr="00342BA8">
        <w:rPr>
          <w:rFonts w:ascii="Times New Roman" w:eastAsia="SimSun" w:hAnsi="Times New Roman" w:cs="Times New Roman"/>
          <w:lang w:eastAsia="ar-SA"/>
        </w:rPr>
        <w:br/>
      </w:r>
      <w:r w:rsidRPr="00342BA8">
        <w:rPr>
          <w:rFonts w:ascii="Times New Roman" w:eastAsia="SimSun" w:hAnsi="Times New Roman" w:cs="Times New Roman"/>
          <w:lang w:eastAsia="ar-SA"/>
        </w:rPr>
        <w:t>o finansowanie działań obejmujących kształcenie ustawiczne pracowników</w:t>
      </w:r>
      <w:r w:rsidR="00D36A16" w:rsidRPr="00342BA8">
        <w:rPr>
          <w:rFonts w:ascii="Times New Roman" w:eastAsia="SimSun" w:hAnsi="Times New Roman" w:cs="Times New Roman"/>
          <w:lang w:eastAsia="ar-SA"/>
        </w:rPr>
        <w:t xml:space="preserve"> </w:t>
      </w:r>
      <w:r w:rsidRPr="00342BA8">
        <w:rPr>
          <w:rFonts w:ascii="Times New Roman" w:eastAsia="SimSun" w:hAnsi="Times New Roman" w:cs="Times New Roman"/>
          <w:lang w:eastAsia="ar-SA"/>
        </w:rPr>
        <w:t>i pracodawcy. Umowa o dofinansowanie kosztów kształcenia ustawicznego dla pracowników i pracodawcy może zostać zawarta tylko na działania wymienione w art. 69 a ust. 2 pkt 1 ustawy, które jeszcze się nie rozpoczęły.</w:t>
      </w:r>
    </w:p>
    <w:p w14:paraId="787E2CF5" w14:textId="06143861" w:rsidR="0004174C" w:rsidRPr="00342BA8" w:rsidRDefault="0004174C" w:rsidP="00342BA8">
      <w:pPr>
        <w:numPr>
          <w:ilvl w:val="0"/>
          <w:numId w:val="1"/>
        </w:numPr>
        <w:suppressAutoHyphens/>
        <w:spacing w:line="276" w:lineRule="auto"/>
        <w:jc w:val="both"/>
        <w:rPr>
          <w:rFonts w:ascii="Times New Roman" w:eastAsia="SimSun" w:hAnsi="Times New Roman" w:cs="Times New Roman"/>
          <w:lang w:eastAsia="ar-SA"/>
        </w:rPr>
      </w:pPr>
      <w:r w:rsidRPr="00342BA8">
        <w:rPr>
          <w:rFonts w:ascii="Times New Roman" w:eastAsia="Calibri" w:hAnsi="Times New Roman" w:cs="Times New Roman"/>
          <w:lang w:eastAsia="ar-SA"/>
        </w:rPr>
        <w:t xml:space="preserve">Starosta może przeprowadzić kontrolę u Pracodawcy w zakresie: przestrzegania postanowień umowy o dofinansowanie kształcenia ustawicznego, wydatkowania środków KFS zgodnie </w:t>
      </w:r>
      <w:r w:rsidR="001538F4" w:rsidRPr="00342BA8">
        <w:rPr>
          <w:rFonts w:ascii="Times New Roman" w:eastAsia="Calibri" w:hAnsi="Times New Roman" w:cs="Times New Roman"/>
          <w:lang w:eastAsia="ar-SA"/>
        </w:rPr>
        <w:br/>
      </w:r>
      <w:r w:rsidRPr="00342BA8">
        <w:rPr>
          <w:rFonts w:ascii="Times New Roman" w:eastAsia="Calibri" w:hAnsi="Times New Roman" w:cs="Times New Roman"/>
          <w:lang w:eastAsia="ar-SA"/>
        </w:rPr>
        <w:t xml:space="preserve">z przeznaczeniem, właściwego dokumentowania oraz rozliczania otrzymanych </w:t>
      </w:r>
      <w:r w:rsidR="001538F4" w:rsidRPr="00342BA8">
        <w:rPr>
          <w:rFonts w:ascii="Times New Roman" w:eastAsia="Calibri" w:hAnsi="Times New Roman" w:cs="Times New Roman"/>
          <w:lang w:eastAsia="ar-SA"/>
        </w:rPr>
        <w:br/>
      </w:r>
      <w:r w:rsidRPr="00342BA8">
        <w:rPr>
          <w:rFonts w:ascii="Times New Roman" w:eastAsia="Calibri" w:hAnsi="Times New Roman" w:cs="Times New Roman"/>
          <w:lang w:eastAsia="ar-SA"/>
        </w:rPr>
        <w:t>i</w:t>
      </w:r>
      <w:r w:rsidR="001538F4" w:rsidRPr="00342BA8">
        <w:rPr>
          <w:rFonts w:ascii="Times New Roman" w:eastAsia="Calibri" w:hAnsi="Times New Roman" w:cs="Times New Roman"/>
          <w:lang w:eastAsia="ar-SA"/>
        </w:rPr>
        <w:t xml:space="preserve"> </w:t>
      </w:r>
      <w:r w:rsidRPr="00342BA8">
        <w:rPr>
          <w:rFonts w:ascii="Times New Roman" w:eastAsia="Calibri" w:hAnsi="Times New Roman" w:cs="Times New Roman"/>
          <w:lang w:eastAsia="ar-SA"/>
        </w:rPr>
        <w:t xml:space="preserve">wydatkowanych środków; dla celów kontroli starosta może żądać danych, dokumentów </w:t>
      </w:r>
      <w:r w:rsidR="001538F4" w:rsidRPr="00342BA8">
        <w:rPr>
          <w:rFonts w:ascii="Times New Roman" w:eastAsia="Calibri" w:hAnsi="Times New Roman" w:cs="Times New Roman"/>
          <w:lang w:eastAsia="ar-SA"/>
        </w:rPr>
        <w:br/>
      </w:r>
      <w:r w:rsidRPr="00342BA8">
        <w:rPr>
          <w:rFonts w:ascii="Times New Roman" w:eastAsia="Calibri" w:hAnsi="Times New Roman" w:cs="Times New Roman"/>
          <w:lang w:eastAsia="ar-SA"/>
        </w:rPr>
        <w:t>i udzielania wyjaśnień.</w:t>
      </w:r>
    </w:p>
    <w:p w14:paraId="1B8FABDE" w14:textId="77777777" w:rsidR="0004174C" w:rsidRPr="00342BA8" w:rsidRDefault="0004174C" w:rsidP="00342BA8">
      <w:pPr>
        <w:numPr>
          <w:ilvl w:val="0"/>
          <w:numId w:val="1"/>
        </w:numPr>
        <w:suppressAutoHyphens/>
        <w:spacing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Pracodawca ma obowiązek zawarcia z pracownikiem, któremu zostaną sfinansowane koszty kształcenia ustawicznego, umowy określającej prawa i obowiązki stron.</w:t>
      </w:r>
    </w:p>
    <w:p w14:paraId="71C116AC" w14:textId="476C2013" w:rsidR="0004174C" w:rsidRPr="00342BA8" w:rsidRDefault="0004174C" w:rsidP="00342BA8">
      <w:pPr>
        <w:numPr>
          <w:ilvl w:val="0"/>
          <w:numId w:val="1"/>
        </w:numPr>
        <w:tabs>
          <w:tab w:val="left" w:pos="426"/>
        </w:tabs>
        <w:suppressAutoHyphens/>
        <w:spacing w:after="200" w:line="276" w:lineRule="auto"/>
        <w:jc w:val="both"/>
        <w:rPr>
          <w:rFonts w:ascii="Times New Roman" w:eastAsia="SimSun" w:hAnsi="Times New Roman" w:cs="Times New Roman"/>
          <w:lang w:eastAsia="ar-SA"/>
        </w:rPr>
      </w:pPr>
      <w:r w:rsidRPr="00342BA8">
        <w:rPr>
          <w:rFonts w:ascii="Times New Roman" w:eastAsia="SimSun" w:hAnsi="Times New Roman" w:cs="Times New Roman"/>
          <w:lang w:eastAsia="ar-SA"/>
        </w:rPr>
        <w:t xml:space="preserve">Pracownik, który nie ukończył kształcenia ustawicznego finansowanego ze środków KFS z powodu rozwiązania przez niego umowy o pracę lub rozwiązania z nim umowy o pracę na podstawie art. 52 ustawy z dnia 26 czerwca 1974 r. – Kodeks pracy, jest obowiązany </w:t>
      </w:r>
      <w:r w:rsidRPr="00342BA8">
        <w:rPr>
          <w:rFonts w:ascii="Times New Roman" w:eastAsia="SimSun" w:hAnsi="Times New Roman" w:cs="Times New Roman"/>
          <w:lang w:eastAsia="ar-SA"/>
        </w:rPr>
        <w:lastRenderedPageBreak/>
        <w:t>do zwrotu Pracodawcy poniesionych kosztów na zasadach określonych w umowie</w:t>
      </w:r>
      <w:r w:rsidR="001538F4" w:rsidRPr="00342BA8">
        <w:rPr>
          <w:rFonts w:ascii="Times New Roman" w:eastAsia="SimSun" w:hAnsi="Times New Roman" w:cs="Times New Roman"/>
          <w:lang w:eastAsia="ar-SA"/>
        </w:rPr>
        <w:t xml:space="preserve"> </w:t>
      </w:r>
      <w:r w:rsidRPr="00342BA8">
        <w:rPr>
          <w:rFonts w:ascii="Times New Roman" w:eastAsia="SimSun" w:hAnsi="Times New Roman" w:cs="Times New Roman"/>
          <w:lang w:eastAsia="ar-SA"/>
        </w:rPr>
        <w:t>z Pracodawcą. W takim wypadku Pracodawca zwraca do Urzędu środ</w:t>
      </w:r>
      <w:r w:rsidR="00FC2E12" w:rsidRPr="00342BA8">
        <w:rPr>
          <w:rFonts w:ascii="Times New Roman" w:eastAsia="SimSun" w:hAnsi="Times New Roman" w:cs="Times New Roman"/>
          <w:lang w:eastAsia="ar-SA"/>
        </w:rPr>
        <w:t xml:space="preserve">ki z KFS wydane </w:t>
      </w:r>
      <w:r w:rsidR="001538F4" w:rsidRPr="00342BA8">
        <w:rPr>
          <w:rFonts w:ascii="Times New Roman" w:eastAsia="SimSun" w:hAnsi="Times New Roman" w:cs="Times New Roman"/>
          <w:lang w:eastAsia="ar-SA"/>
        </w:rPr>
        <w:br/>
      </w:r>
      <w:r w:rsidRPr="00342BA8">
        <w:rPr>
          <w:rFonts w:ascii="Times New Roman" w:eastAsia="SimSun" w:hAnsi="Times New Roman" w:cs="Times New Roman"/>
          <w:lang w:eastAsia="ar-SA"/>
        </w:rPr>
        <w:t>na kształcenie ustawiczne Pracownika, na zasadach określonych w Umowie. Zwrot środków przez Pracodawcę na rzecz Urzędu następuje niezależnie od faktycznego dokonania zwrotu środków przez Pracownika na rzecz Pracodawcy.</w:t>
      </w:r>
    </w:p>
    <w:p w14:paraId="0D949922" w14:textId="1E96FA5D" w:rsidR="000242FF" w:rsidRPr="00D255AA" w:rsidRDefault="0004174C" w:rsidP="00342BA8">
      <w:pPr>
        <w:numPr>
          <w:ilvl w:val="0"/>
          <w:numId w:val="1"/>
        </w:numPr>
        <w:tabs>
          <w:tab w:val="left" w:pos="426"/>
        </w:tabs>
        <w:suppressAutoHyphens/>
        <w:spacing w:after="200" w:line="276" w:lineRule="auto"/>
        <w:jc w:val="both"/>
        <w:rPr>
          <w:rFonts w:ascii="Times New Roman" w:eastAsia="Times New Roman" w:hAnsi="Times New Roman" w:cs="Times New Roman"/>
          <w:b/>
          <w:lang w:eastAsia="ar-SA"/>
        </w:rPr>
      </w:pPr>
      <w:r w:rsidRPr="00342BA8">
        <w:rPr>
          <w:rFonts w:ascii="Times New Roman" w:eastAsia="SimSun" w:hAnsi="Times New Roman" w:cs="Times New Roman"/>
          <w:lang w:eastAsia="ar-SA"/>
        </w:rPr>
        <w:t>W przypadku środków z rezerwy KFS powyższe zasady stosuje się analogicznie.</w:t>
      </w:r>
    </w:p>
    <w:p w14:paraId="6499CE02" w14:textId="2D9D7B6C" w:rsidR="0004174C" w:rsidRPr="00342BA8" w:rsidRDefault="0004174C" w:rsidP="00342BA8">
      <w:pPr>
        <w:suppressAutoHyphens/>
        <w:spacing w:after="200" w:line="276" w:lineRule="auto"/>
        <w:jc w:val="both"/>
        <w:rPr>
          <w:rFonts w:ascii="Times New Roman" w:eastAsia="Times New Roman" w:hAnsi="Times New Roman" w:cs="Times New Roman"/>
          <w:lang w:eastAsia="ar-SA"/>
        </w:rPr>
      </w:pPr>
      <w:r w:rsidRPr="00342BA8">
        <w:rPr>
          <w:rFonts w:ascii="Times New Roman" w:eastAsia="Times New Roman" w:hAnsi="Times New Roman" w:cs="Times New Roman"/>
          <w:lang w:eastAsia="ar-SA"/>
        </w:rPr>
        <w:t>Podstawa prawna:</w:t>
      </w:r>
    </w:p>
    <w:p w14:paraId="7B8103C1" w14:textId="21C0A410" w:rsidR="0004174C" w:rsidRPr="00342BA8" w:rsidRDefault="0004174C" w:rsidP="00342BA8">
      <w:pPr>
        <w:numPr>
          <w:ilvl w:val="0"/>
          <w:numId w:val="12"/>
        </w:numPr>
        <w:suppressAutoHyphens/>
        <w:spacing w:after="200" w:line="276" w:lineRule="auto"/>
        <w:jc w:val="both"/>
        <w:rPr>
          <w:rFonts w:ascii="Times New Roman" w:eastAsia="Times New Roman" w:hAnsi="Times New Roman" w:cs="Times New Roman"/>
          <w:lang w:eastAsia="ar-SA"/>
        </w:rPr>
      </w:pPr>
      <w:r w:rsidRPr="00342BA8">
        <w:rPr>
          <w:rFonts w:ascii="Times New Roman" w:eastAsia="Times New Roman" w:hAnsi="Times New Roman" w:cs="Times New Roman"/>
          <w:lang w:eastAsia="ar-SA"/>
        </w:rPr>
        <w:t>Ustawa z dnia 20 kwietnia 2004 r. o promocji zatrudnienia i instytucjach rynku pracy</w:t>
      </w:r>
      <w:r w:rsidR="00422C54">
        <w:rPr>
          <w:rFonts w:ascii="Times New Roman" w:eastAsia="Times New Roman" w:hAnsi="Times New Roman" w:cs="Times New Roman"/>
          <w:lang w:eastAsia="ar-SA"/>
        </w:rPr>
        <w:t xml:space="preserve"> </w:t>
      </w:r>
      <w:r w:rsidRPr="00342BA8">
        <w:rPr>
          <w:rFonts w:ascii="Times New Roman" w:eastAsia="Times New Roman" w:hAnsi="Times New Roman" w:cs="Times New Roman"/>
          <w:lang w:eastAsia="ar-SA"/>
        </w:rPr>
        <w:t>zwana dalej "Ustawą";</w:t>
      </w:r>
    </w:p>
    <w:p w14:paraId="1F7A0BEF" w14:textId="7662AE56" w:rsidR="0004174C" w:rsidRPr="00342BA8" w:rsidRDefault="0004174C" w:rsidP="00342BA8">
      <w:pPr>
        <w:numPr>
          <w:ilvl w:val="0"/>
          <w:numId w:val="12"/>
        </w:numPr>
        <w:suppressAutoHyphens/>
        <w:spacing w:after="200" w:line="276" w:lineRule="auto"/>
        <w:jc w:val="both"/>
        <w:rPr>
          <w:rFonts w:ascii="Times New Roman" w:eastAsia="Times New Roman" w:hAnsi="Times New Roman" w:cs="Times New Roman"/>
          <w:lang w:eastAsia="ar-SA"/>
        </w:rPr>
      </w:pPr>
      <w:r w:rsidRPr="00342BA8">
        <w:rPr>
          <w:rFonts w:ascii="Times New Roman" w:eastAsia="Times New Roman" w:hAnsi="Times New Roman" w:cs="Times New Roman"/>
          <w:lang w:eastAsia="ar-SA"/>
        </w:rPr>
        <w:t>Rozporządzenie Ministra Pracy i Polityki Społecznej z dnia 14 maja 2014 r. w sprawie  przyznawania środków z Krajowego Funduszu Szkoleniowego zwane dalej "Rozporządzeniem";</w:t>
      </w:r>
    </w:p>
    <w:p w14:paraId="63DF5882" w14:textId="5144BC2B" w:rsidR="00F45498" w:rsidRPr="00F45498" w:rsidRDefault="0004174C" w:rsidP="00F45498">
      <w:pPr>
        <w:numPr>
          <w:ilvl w:val="0"/>
          <w:numId w:val="12"/>
        </w:numPr>
        <w:suppressAutoHyphens/>
        <w:spacing w:after="200" w:line="276" w:lineRule="auto"/>
        <w:jc w:val="both"/>
        <w:rPr>
          <w:rFonts w:ascii="Times New Roman" w:eastAsia="Times New Roman" w:hAnsi="Times New Roman" w:cs="Times New Roman"/>
          <w:lang w:eastAsia="ar-SA"/>
        </w:rPr>
      </w:pPr>
      <w:r w:rsidRPr="00342BA8">
        <w:rPr>
          <w:rFonts w:ascii="Times New Roman" w:eastAsia="Times New Roman" w:hAnsi="Times New Roman" w:cs="Times New Roman"/>
          <w:lang w:eastAsia="ar-SA"/>
        </w:rPr>
        <w:t xml:space="preserve">Rozporządzenie Komisji (UE) nr </w:t>
      </w:r>
      <w:r w:rsidR="006429B4">
        <w:rPr>
          <w:rFonts w:ascii="Times New Roman" w:eastAsia="Times New Roman" w:hAnsi="Times New Roman" w:cs="Times New Roman"/>
          <w:lang w:eastAsia="ar-SA"/>
        </w:rPr>
        <w:t>2023/2831</w:t>
      </w:r>
      <w:r w:rsidRPr="00342BA8">
        <w:rPr>
          <w:rFonts w:ascii="Times New Roman" w:eastAsia="Times New Roman" w:hAnsi="Times New Roman" w:cs="Times New Roman"/>
          <w:lang w:eastAsia="ar-SA"/>
        </w:rPr>
        <w:t xml:space="preserve"> z dnia 1</w:t>
      </w:r>
      <w:r w:rsidR="006429B4">
        <w:rPr>
          <w:rFonts w:ascii="Times New Roman" w:eastAsia="Times New Roman" w:hAnsi="Times New Roman" w:cs="Times New Roman"/>
          <w:lang w:eastAsia="ar-SA"/>
        </w:rPr>
        <w:t>3</w:t>
      </w:r>
      <w:r w:rsidRPr="00342BA8">
        <w:rPr>
          <w:rFonts w:ascii="Times New Roman" w:eastAsia="Times New Roman" w:hAnsi="Times New Roman" w:cs="Times New Roman"/>
          <w:lang w:eastAsia="ar-SA"/>
        </w:rPr>
        <w:t xml:space="preserve"> grudnia 20</w:t>
      </w:r>
      <w:r w:rsidR="006429B4">
        <w:rPr>
          <w:rFonts w:ascii="Times New Roman" w:eastAsia="Times New Roman" w:hAnsi="Times New Roman" w:cs="Times New Roman"/>
          <w:lang w:eastAsia="ar-SA"/>
        </w:rPr>
        <w:t>2</w:t>
      </w:r>
      <w:r w:rsidRPr="00342BA8">
        <w:rPr>
          <w:rFonts w:ascii="Times New Roman" w:eastAsia="Times New Roman" w:hAnsi="Times New Roman" w:cs="Times New Roman"/>
          <w:lang w:eastAsia="ar-SA"/>
        </w:rPr>
        <w:t>3 r. w sprawie stosowania  art. 107 i 108 Traktatu o funkcjonowaniu Unii Europejskiej do pomocy de minimis</w:t>
      </w:r>
      <w:r w:rsidR="00F45498" w:rsidRPr="00F45498">
        <w:rPr>
          <w:rFonts w:ascii="Times New Roman" w:eastAsia="Times New Roman" w:hAnsi="Times New Roman" w:cs="Times New Roman"/>
          <w:lang w:eastAsia="ar-SA"/>
        </w:rPr>
        <w:t xml:space="preserve"> (Dz. Urz. UE L, 2023/2831 z 15.12.2023),</w:t>
      </w:r>
    </w:p>
    <w:p w14:paraId="15FD3642" w14:textId="191EC763" w:rsidR="00F45498" w:rsidRPr="00F45498" w:rsidRDefault="00F45498" w:rsidP="00F45498">
      <w:pPr>
        <w:numPr>
          <w:ilvl w:val="0"/>
          <w:numId w:val="12"/>
        </w:numPr>
        <w:suppressAutoHyphens/>
        <w:spacing w:after="200"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w:t>
      </w:r>
      <w:r w:rsidRPr="00F45498">
        <w:rPr>
          <w:rFonts w:ascii="Times New Roman" w:eastAsia="Times New Roman" w:hAnsi="Times New Roman" w:cs="Times New Roman"/>
          <w:lang w:eastAsia="ar-SA"/>
        </w:rPr>
        <w:t xml:space="preserve">ozporządzenie Komisji (UE) 1408/2013 z dnia 18 grudnia 2013 r. w sprawie stosowania </w:t>
      </w:r>
      <w:r>
        <w:rPr>
          <w:rFonts w:ascii="Times New Roman" w:eastAsia="Times New Roman" w:hAnsi="Times New Roman" w:cs="Times New Roman"/>
          <w:lang w:eastAsia="ar-SA"/>
        </w:rPr>
        <w:br/>
      </w:r>
      <w:r w:rsidRPr="00F45498">
        <w:rPr>
          <w:rFonts w:ascii="Times New Roman" w:eastAsia="Times New Roman" w:hAnsi="Times New Roman" w:cs="Times New Roman"/>
          <w:lang w:eastAsia="ar-SA"/>
        </w:rPr>
        <w:t>art. 107 i 108 Traktatu o funkcjonowaniu Unii Europejskiej do pomocy de minimis w sektorze rolnym (Dz. Urz. UE L 352 z 24.12.20213 r., str. 9 ze zm.),</w:t>
      </w:r>
    </w:p>
    <w:p w14:paraId="28B040D3" w14:textId="12CE8F9B" w:rsidR="00F45498" w:rsidRPr="00F45498" w:rsidRDefault="00F45498" w:rsidP="00F45498">
      <w:pPr>
        <w:numPr>
          <w:ilvl w:val="0"/>
          <w:numId w:val="12"/>
        </w:numPr>
        <w:suppressAutoHyphens/>
        <w:spacing w:after="200"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w:t>
      </w:r>
      <w:r w:rsidRPr="00F45498">
        <w:rPr>
          <w:rFonts w:ascii="Times New Roman" w:eastAsia="Times New Roman" w:hAnsi="Times New Roman" w:cs="Times New Roman"/>
          <w:lang w:eastAsia="ar-SA"/>
        </w:rPr>
        <w:t xml:space="preserve">ozporządzenie Komisji (UE) 717/2014 z dnia 24 czerwca 2014 r. r. w sprawie stosowania </w:t>
      </w:r>
      <w:r>
        <w:rPr>
          <w:rFonts w:ascii="Times New Roman" w:eastAsia="Times New Roman" w:hAnsi="Times New Roman" w:cs="Times New Roman"/>
          <w:lang w:eastAsia="ar-SA"/>
        </w:rPr>
        <w:br/>
      </w:r>
      <w:r w:rsidRPr="00F45498">
        <w:rPr>
          <w:rFonts w:ascii="Times New Roman" w:eastAsia="Times New Roman" w:hAnsi="Times New Roman" w:cs="Times New Roman"/>
          <w:lang w:eastAsia="ar-SA"/>
        </w:rPr>
        <w:t xml:space="preserve">art. 107 i 108 Traktatu o funkcjonowaniu Unii Europejskiej do pomocy de minimis w sektorze rybołówstwa i akwakultury (Dz. Urz. UE L 190 z dnia 28.06.2014 r., str. 45, ze </w:t>
      </w:r>
      <w:proofErr w:type="spellStart"/>
      <w:r w:rsidRPr="00F45498">
        <w:rPr>
          <w:rFonts w:ascii="Times New Roman" w:eastAsia="Times New Roman" w:hAnsi="Times New Roman" w:cs="Times New Roman"/>
          <w:lang w:eastAsia="ar-SA"/>
        </w:rPr>
        <w:t>zm</w:t>
      </w:r>
      <w:proofErr w:type="spellEnd"/>
      <w:r w:rsidRPr="00F45498">
        <w:rPr>
          <w:rFonts w:ascii="Times New Roman" w:eastAsia="Times New Roman" w:hAnsi="Times New Roman" w:cs="Times New Roman"/>
          <w:lang w:eastAsia="ar-SA"/>
        </w:rPr>
        <w:t>).</w:t>
      </w:r>
    </w:p>
    <w:p w14:paraId="15BFFAAB" w14:textId="34AC90D6" w:rsidR="0004174C" w:rsidRPr="00342BA8" w:rsidRDefault="0004174C" w:rsidP="00342BA8">
      <w:pPr>
        <w:numPr>
          <w:ilvl w:val="0"/>
          <w:numId w:val="12"/>
        </w:numPr>
        <w:suppressAutoHyphens/>
        <w:spacing w:after="200" w:line="276" w:lineRule="auto"/>
        <w:jc w:val="both"/>
        <w:rPr>
          <w:rFonts w:ascii="Times New Roman" w:eastAsia="Times New Roman" w:hAnsi="Times New Roman" w:cs="Times New Roman"/>
          <w:lang w:eastAsia="ar-SA"/>
        </w:rPr>
      </w:pPr>
      <w:r w:rsidRPr="00342BA8">
        <w:rPr>
          <w:rFonts w:ascii="Times New Roman" w:eastAsia="Times New Roman" w:hAnsi="Times New Roman" w:cs="Times New Roman"/>
          <w:lang w:eastAsia="ar-SA"/>
        </w:rPr>
        <w:t>Ustawa z dnia 30 kwietnia 2004 r. o postępowaniu w sprawach dotyczących pomocy  publicznej;</w:t>
      </w:r>
    </w:p>
    <w:p w14:paraId="2A96D277" w14:textId="01F14406" w:rsidR="0004174C" w:rsidRPr="00342BA8" w:rsidRDefault="0004174C" w:rsidP="00342BA8">
      <w:pPr>
        <w:numPr>
          <w:ilvl w:val="0"/>
          <w:numId w:val="12"/>
        </w:numPr>
        <w:suppressAutoHyphens/>
        <w:spacing w:after="200" w:line="276" w:lineRule="auto"/>
        <w:jc w:val="both"/>
        <w:rPr>
          <w:rFonts w:ascii="Times New Roman" w:eastAsia="SimSun" w:hAnsi="Times New Roman" w:cs="Times New Roman"/>
          <w:lang w:eastAsia="ar-SA"/>
        </w:rPr>
      </w:pPr>
      <w:r w:rsidRPr="00342BA8">
        <w:rPr>
          <w:rFonts w:ascii="Times New Roman" w:eastAsia="Times New Roman" w:hAnsi="Times New Roman" w:cs="Times New Roman"/>
          <w:lang w:eastAsia="ar-SA"/>
        </w:rPr>
        <w:t>Ustawa z dnia 06 marca 2018 r. Prawo przedsiębiorców</w:t>
      </w:r>
      <w:r w:rsidR="00997624" w:rsidRPr="00342BA8">
        <w:rPr>
          <w:rFonts w:ascii="Times New Roman" w:eastAsia="Times New Roman" w:hAnsi="Times New Roman" w:cs="Times New Roman"/>
          <w:lang w:eastAsia="ar-SA"/>
        </w:rPr>
        <w:t>;</w:t>
      </w:r>
    </w:p>
    <w:p w14:paraId="2237B361" w14:textId="405F82BE" w:rsidR="00342BA8" w:rsidRPr="00342BA8" w:rsidRDefault="00997624" w:rsidP="00342BA8">
      <w:pPr>
        <w:numPr>
          <w:ilvl w:val="0"/>
          <w:numId w:val="12"/>
        </w:numPr>
        <w:suppressAutoHyphens/>
        <w:spacing w:after="200" w:line="276" w:lineRule="auto"/>
        <w:jc w:val="both"/>
        <w:rPr>
          <w:rFonts w:ascii="Times New Roman" w:eastAsia="SimSun" w:hAnsi="Times New Roman" w:cs="Times New Roman"/>
          <w:lang w:eastAsia="ar-SA"/>
        </w:rPr>
      </w:pPr>
      <w:r w:rsidRPr="00342BA8">
        <w:rPr>
          <w:rFonts w:ascii="Times New Roman" w:eastAsia="Times New Roman" w:hAnsi="Times New Roman" w:cs="Times New Roman"/>
          <w:lang w:eastAsia="ar-SA"/>
        </w:rPr>
        <w:t>Ustawa z dnia 27 sierpnia 2009 r. o</w:t>
      </w:r>
      <w:r w:rsidR="001538F4" w:rsidRPr="00342BA8">
        <w:rPr>
          <w:rFonts w:ascii="Times New Roman" w:eastAsia="Times New Roman" w:hAnsi="Times New Roman" w:cs="Times New Roman"/>
          <w:lang w:eastAsia="ar-SA"/>
        </w:rPr>
        <w:t xml:space="preserve"> finansach publicznych</w:t>
      </w:r>
      <w:r w:rsidRPr="00342BA8">
        <w:rPr>
          <w:rFonts w:ascii="Times New Roman" w:eastAsia="Times New Roman" w:hAnsi="Times New Roman" w:cs="Times New Roman"/>
          <w:lang w:eastAsia="ar-SA"/>
        </w:rPr>
        <w:t>.</w:t>
      </w:r>
    </w:p>
    <w:p w14:paraId="53DCF8F0" w14:textId="77777777" w:rsidR="00050B15" w:rsidRPr="00342BA8" w:rsidRDefault="00050B15" w:rsidP="004762BE">
      <w:pPr>
        <w:suppressAutoHyphens/>
        <w:spacing w:after="200" w:line="276" w:lineRule="auto"/>
        <w:jc w:val="both"/>
        <w:rPr>
          <w:rFonts w:ascii="Times New Roman" w:eastAsia="SimSun" w:hAnsi="Times New Roman" w:cs="Times New Roman"/>
          <w:lang w:eastAsia="ar-SA"/>
        </w:rPr>
      </w:pPr>
    </w:p>
    <w:sectPr w:rsidR="00050B15" w:rsidRPr="00342BA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E6229" w14:textId="77777777" w:rsidR="00EE6B91" w:rsidRDefault="00EE6B91" w:rsidP="00086C0D">
      <w:pPr>
        <w:spacing w:after="0" w:line="240" w:lineRule="auto"/>
      </w:pPr>
      <w:r>
        <w:separator/>
      </w:r>
    </w:p>
  </w:endnote>
  <w:endnote w:type="continuationSeparator" w:id="0">
    <w:p w14:paraId="766437FA" w14:textId="77777777" w:rsidR="00EE6B91" w:rsidRDefault="00EE6B91" w:rsidP="00086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26D55" w14:textId="77777777" w:rsidR="00EE6B91" w:rsidRDefault="00EE6B91" w:rsidP="00086C0D">
      <w:pPr>
        <w:spacing w:after="0" w:line="240" w:lineRule="auto"/>
      </w:pPr>
      <w:r>
        <w:separator/>
      </w:r>
    </w:p>
  </w:footnote>
  <w:footnote w:type="continuationSeparator" w:id="0">
    <w:p w14:paraId="6D257CB0" w14:textId="77777777" w:rsidR="00EE6B91" w:rsidRDefault="00EE6B91" w:rsidP="00086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D2C6" w14:textId="247910A5" w:rsidR="00086C0D" w:rsidRPr="00086C0D" w:rsidRDefault="00086C0D" w:rsidP="00086C0D">
    <w:pPr>
      <w:pStyle w:val="Nagwek"/>
      <w:jc w:val="right"/>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lvlText w:val="%1."/>
      <w:lvlJc w:val="left"/>
      <w:pPr>
        <w:tabs>
          <w:tab w:val="num" w:pos="0"/>
        </w:tabs>
        <w:ind w:left="720" w:hanging="360"/>
      </w:pPr>
      <w:rPr>
        <w:rFonts w:ascii="Times New Roman" w:eastAsia="Times New Roman" w:hAnsi="Times New Roman" w:cs="Times New Roman"/>
        <w:b/>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lowerLetter"/>
      <w:lvlText w:val="%1)"/>
      <w:lvlJc w:val="left"/>
      <w:pPr>
        <w:tabs>
          <w:tab w:val="num" w:pos="0"/>
        </w:tabs>
        <w:ind w:left="720" w:hanging="360"/>
      </w:pPr>
      <w:rPr>
        <w:rFonts w:ascii="Times New Roman" w:hAnsi="Times New Roman" w:cs="Times New Roman"/>
        <w:i/>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4"/>
    <w:multiLevelType w:val="multilevel"/>
    <w:tmpl w:val="00000004"/>
    <w:name w:val="WW8Num4"/>
    <w:lvl w:ilvl="0">
      <w:start w:val="1"/>
      <w:numFmt w:val="lowerLetter"/>
      <w:lvlText w:val="%1)"/>
      <w:lvlJc w:val="left"/>
      <w:pPr>
        <w:tabs>
          <w:tab w:val="num" w:pos="-295"/>
        </w:tabs>
        <w:ind w:left="785" w:hanging="360"/>
      </w:pPr>
      <w:rPr>
        <w:rFonts w:ascii="Times New Roman" w:eastAsia="Calibri" w:hAnsi="Times New Roman" w:cs="Times New Roman"/>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 w15:restartNumberingAfterBreak="0">
    <w:nsid w:val="00000005"/>
    <w:multiLevelType w:val="multilevel"/>
    <w:tmpl w:val="00000005"/>
    <w:name w:val="WW8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0"/>
        </w:tabs>
        <w:ind w:left="1080" w:hanging="360"/>
      </w:pPr>
      <w:rPr>
        <w:rFonts w:eastAsia="Times New Roman"/>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15:restartNumberingAfterBreak="0">
    <w:nsid w:val="00000007"/>
    <w:multiLevelType w:val="multilevel"/>
    <w:tmpl w:val="12328EB6"/>
    <w:name w:val="WW8Num7"/>
    <w:lvl w:ilvl="0">
      <w:start w:val="1"/>
      <w:numFmt w:val="decimal"/>
      <w:lvlText w:val="%1)"/>
      <w:lvlJc w:val="left"/>
      <w:pPr>
        <w:tabs>
          <w:tab w:val="num" w:pos="0"/>
        </w:tabs>
        <w:ind w:left="360" w:hanging="360"/>
      </w:pPr>
    </w:lvl>
    <w:lvl w:ilvl="1">
      <w:start w:val="1"/>
      <w:numFmt w:val="lowerLetter"/>
      <w:lvlText w:val="%2)"/>
      <w:lvlJc w:val="left"/>
      <w:pPr>
        <w:tabs>
          <w:tab w:val="num" w:pos="0"/>
        </w:tabs>
        <w:ind w:left="1506" w:hanging="360"/>
      </w:pPr>
      <w:rPr>
        <w:rFonts w:ascii="Times New Roman" w:eastAsia="Times New Roman" w:hAnsi="Times New Roman" w:cs="Times New Roman"/>
      </w:r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6" w15:restartNumberingAfterBreak="0">
    <w:nsid w:val="00000008"/>
    <w:multiLevelType w:val="multilevel"/>
    <w:tmpl w:val="AADADD3E"/>
    <w:name w:val="WW8Num8"/>
    <w:lvl w:ilvl="0">
      <w:start w:val="1"/>
      <w:numFmt w:val="lowerLetter"/>
      <w:lvlText w:val="%1)"/>
      <w:lvlJc w:val="left"/>
      <w:pPr>
        <w:tabs>
          <w:tab w:val="num" w:pos="0"/>
        </w:tabs>
        <w:ind w:left="1222" w:hanging="360"/>
      </w:pPr>
      <w:rPr>
        <w:rFonts w:ascii="Times New Roman" w:eastAsia="Times New Roman" w:hAnsi="Times New Roman" w:cs="Times New Roman"/>
      </w:rPr>
    </w:lvl>
    <w:lvl w:ilvl="1">
      <w:start w:val="1"/>
      <w:numFmt w:val="lowerLetter"/>
      <w:lvlText w:val="%2."/>
      <w:lvlJc w:val="left"/>
      <w:pPr>
        <w:tabs>
          <w:tab w:val="num" w:pos="0"/>
        </w:tabs>
        <w:ind w:left="1942" w:hanging="360"/>
      </w:pPr>
    </w:lvl>
    <w:lvl w:ilvl="2">
      <w:start w:val="1"/>
      <w:numFmt w:val="lowerRoman"/>
      <w:lvlText w:val="%2.%3."/>
      <w:lvlJc w:val="right"/>
      <w:pPr>
        <w:tabs>
          <w:tab w:val="num" w:pos="0"/>
        </w:tabs>
        <w:ind w:left="2662" w:hanging="180"/>
      </w:pPr>
    </w:lvl>
    <w:lvl w:ilvl="3">
      <w:start w:val="1"/>
      <w:numFmt w:val="decimal"/>
      <w:lvlText w:val="%2.%3.%4."/>
      <w:lvlJc w:val="left"/>
      <w:pPr>
        <w:tabs>
          <w:tab w:val="num" w:pos="0"/>
        </w:tabs>
        <w:ind w:left="3382" w:hanging="360"/>
      </w:pPr>
    </w:lvl>
    <w:lvl w:ilvl="4">
      <w:start w:val="1"/>
      <w:numFmt w:val="lowerLetter"/>
      <w:lvlText w:val="%2.%3.%4.%5."/>
      <w:lvlJc w:val="left"/>
      <w:pPr>
        <w:tabs>
          <w:tab w:val="num" w:pos="0"/>
        </w:tabs>
        <w:ind w:left="4102" w:hanging="360"/>
      </w:pPr>
    </w:lvl>
    <w:lvl w:ilvl="5">
      <w:start w:val="1"/>
      <w:numFmt w:val="lowerRoman"/>
      <w:lvlText w:val="%2.%3.%4.%5.%6."/>
      <w:lvlJc w:val="right"/>
      <w:pPr>
        <w:tabs>
          <w:tab w:val="num" w:pos="0"/>
        </w:tabs>
        <w:ind w:left="4822" w:hanging="180"/>
      </w:pPr>
    </w:lvl>
    <w:lvl w:ilvl="6">
      <w:start w:val="1"/>
      <w:numFmt w:val="decimal"/>
      <w:lvlText w:val="%2.%3.%4.%5.%6.%7."/>
      <w:lvlJc w:val="left"/>
      <w:pPr>
        <w:tabs>
          <w:tab w:val="num" w:pos="0"/>
        </w:tabs>
        <w:ind w:left="5542" w:hanging="360"/>
      </w:pPr>
    </w:lvl>
    <w:lvl w:ilvl="7">
      <w:start w:val="1"/>
      <w:numFmt w:val="lowerLetter"/>
      <w:lvlText w:val="%2.%3.%4.%5.%6.%7.%8."/>
      <w:lvlJc w:val="left"/>
      <w:pPr>
        <w:tabs>
          <w:tab w:val="num" w:pos="0"/>
        </w:tabs>
        <w:ind w:left="6262" w:hanging="360"/>
      </w:pPr>
    </w:lvl>
    <w:lvl w:ilvl="8">
      <w:start w:val="1"/>
      <w:numFmt w:val="lowerRoman"/>
      <w:lvlText w:val="%2.%3.%4.%5.%6.%7.%8.%9."/>
      <w:lvlJc w:val="right"/>
      <w:pPr>
        <w:tabs>
          <w:tab w:val="num" w:pos="0"/>
        </w:tabs>
        <w:ind w:left="6982" w:hanging="180"/>
      </w:pPr>
    </w:lvl>
  </w:abstractNum>
  <w:abstractNum w:abstractNumId="7" w15:restartNumberingAfterBreak="0">
    <w:nsid w:val="00000009"/>
    <w:multiLevelType w:val="multilevel"/>
    <w:tmpl w:val="00000009"/>
    <w:name w:val="WW8Num9"/>
    <w:lvl w:ilvl="0">
      <w:start w:val="1"/>
      <w:numFmt w:val="lowerLetter"/>
      <w:lvlText w:val="%1)"/>
      <w:lvlJc w:val="left"/>
      <w:pPr>
        <w:tabs>
          <w:tab w:val="num" w:pos="0"/>
        </w:tabs>
        <w:ind w:left="1080" w:hanging="360"/>
      </w:pPr>
      <w:rPr>
        <w:rFonts w:ascii="Times New Roman" w:hAnsi="Times New Roman" w:cs="Times New Roman"/>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8" w15:restartNumberingAfterBreak="0">
    <w:nsid w:val="0000000A"/>
    <w:multiLevelType w:val="multilevel"/>
    <w:tmpl w:val="0000000A"/>
    <w:name w:val="WW8Num10"/>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9" w15:restartNumberingAfterBreak="0">
    <w:nsid w:val="0000000B"/>
    <w:multiLevelType w:val="multilevel"/>
    <w:tmpl w:val="0000000B"/>
    <w:name w:val="WW8Num11"/>
    <w:lvl w:ilvl="0">
      <w:start w:val="1"/>
      <w:numFmt w:val="lowerLetter"/>
      <w:lvlText w:val="%1)"/>
      <w:lvlJc w:val="left"/>
      <w:pPr>
        <w:tabs>
          <w:tab w:val="num" w:pos="0"/>
        </w:tabs>
        <w:ind w:left="1145" w:hanging="360"/>
      </w:pPr>
      <w:rPr>
        <w:rFonts w:ascii="Times New Roman" w:hAnsi="Times New Roman" w:cs="Times New Roman"/>
        <w:sz w:val="24"/>
        <w:szCs w:val="24"/>
      </w:rPr>
    </w:lvl>
    <w:lvl w:ilvl="1">
      <w:start w:val="1"/>
      <w:numFmt w:val="lowerLetter"/>
      <w:lvlText w:val="%2."/>
      <w:lvlJc w:val="left"/>
      <w:pPr>
        <w:tabs>
          <w:tab w:val="num" w:pos="0"/>
        </w:tabs>
        <w:ind w:left="1865" w:hanging="360"/>
      </w:pPr>
    </w:lvl>
    <w:lvl w:ilvl="2">
      <w:start w:val="1"/>
      <w:numFmt w:val="lowerRoman"/>
      <w:lvlText w:val="%2.%3."/>
      <w:lvlJc w:val="right"/>
      <w:pPr>
        <w:tabs>
          <w:tab w:val="num" w:pos="0"/>
        </w:tabs>
        <w:ind w:left="2585" w:hanging="180"/>
      </w:pPr>
    </w:lvl>
    <w:lvl w:ilvl="3">
      <w:start w:val="1"/>
      <w:numFmt w:val="decimal"/>
      <w:lvlText w:val="%2.%3.%4."/>
      <w:lvlJc w:val="left"/>
      <w:pPr>
        <w:tabs>
          <w:tab w:val="num" w:pos="0"/>
        </w:tabs>
        <w:ind w:left="3305" w:hanging="360"/>
      </w:pPr>
    </w:lvl>
    <w:lvl w:ilvl="4">
      <w:start w:val="1"/>
      <w:numFmt w:val="lowerLetter"/>
      <w:lvlText w:val="%2.%3.%4.%5."/>
      <w:lvlJc w:val="left"/>
      <w:pPr>
        <w:tabs>
          <w:tab w:val="num" w:pos="0"/>
        </w:tabs>
        <w:ind w:left="4025" w:hanging="360"/>
      </w:pPr>
    </w:lvl>
    <w:lvl w:ilvl="5">
      <w:start w:val="1"/>
      <w:numFmt w:val="lowerRoman"/>
      <w:lvlText w:val="%2.%3.%4.%5.%6."/>
      <w:lvlJc w:val="right"/>
      <w:pPr>
        <w:tabs>
          <w:tab w:val="num" w:pos="0"/>
        </w:tabs>
        <w:ind w:left="4745" w:hanging="180"/>
      </w:pPr>
    </w:lvl>
    <w:lvl w:ilvl="6">
      <w:start w:val="1"/>
      <w:numFmt w:val="decimal"/>
      <w:lvlText w:val="%2.%3.%4.%5.%6.%7."/>
      <w:lvlJc w:val="left"/>
      <w:pPr>
        <w:tabs>
          <w:tab w:val="num" w:pos="0"/>
        </w:tabs>
        <w:ind w:left="5465" w:hanging="360"/>
      </w:pPr>
    </w:lvl>
    <w:lvl w:ilvl="7">
      <w:start w:val="1"/>
      <w:numFmt w:val="lowerLetter"/>
      <w:lvlText w:val="%2.%3.%4.%5.%6.%7.%8."/>
      <w:lvlJc w:val="left"/>
      <w:pPr>
        <w:tabs>
          <w:tab w:val="num" w:pos="0"/>
        </w:tabs>
        <w:ind w:left="6185" w:hanging="360"/>
      </w:pPr>
    </w:lvl>
    <w:lvl w:ilvl="8">
      <w:start w:val="1"/>
      <w:numFmt w:val="lowerRoman"/>
      <w:lvlText w:val="%2.%3.%4.%5.%6.%7.%8.%9."/>
      <w:lvlJc w:val="right"/>
      <w:pPr>
        <w:tabs>
          <w:tab w:val="num" w:pos="0"/>
        </w:tabs>
        <w:ind w:left="6905" w:hanging="180"/>
      </w:pPr>
    </w:lvl>
  </w:abstractNum>
  <w:abstractNum w:abstractNumId="10" w15:restartNumberingAfterBreak="0">
    <w:nsid w:val="0000000C"/>
    <w:multiLevelType w:val="multilevel"/>
    <w:tmpl w:val="0000000C"/>
    <w:name w:val="WW8Num12"/>
    <w:lvl w:ilvl="0">
      <w:start w:val="1"/>
      <w:numFmt w:val="lowerLetter"/>
      <w:lvlText w:val="%1)"/>
      <w:lvlJc w:val="left"/>
      <w:pPr>
        <w:tabs>
          <w:tab w:val="num" w:pos="0"/>
        </w:tabs>
        <w:ind w:left="1080" w:hanging="360"/>
      </w:pPr>
      <w:rPr>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1"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E"/>
    <w:multiLevelType w:val="singleLevel"/>
    <w:tmpl w:val="0000000E"/>
    <w:name w:val="WW8Num14"/>
    <w:lvl w:ilvl="0">
      <w:start w:val="1"/>
      <w:numFmt w:val="lowerLetter"/>
      <w:lvlText w:val="%1."/>
      <w:lvlJc w:val="left"/>
      <w:pPr>
        <w:tabs>
          <w:tab w:val="num" w:pos="0"/>
        </w:tabs>
        <w:ind w:left="780" w:hanging="360"/>
      </w:pPr>
      <w:rPr>
        <w:rFonts w:ascii="Times New Roman" w:eastAsia="Times New Roman" w:hAnsi="Times New Roman" w:cs="Times New Roman"/>
        <w:sz w:val="24"/>
        <w:szCs w:val="24"/>
      </w:rPr>
    </w:lvl>
  </w:abstractNum>
  <w:abstractNum w:abstractNumId="13" w15:restartNumberingAfterBreak="0">
    <w:nsid w:val="00015650"/>
    <w:multiLevelType w:val="multilevel"/>
    <w:tmpl w:val="470A9FBE"/>
    <w:lvl w:ilvl="0">
      <w:start w:val="1"/>
      <w:numFmt w:val="lowerLetter"/>
      <w:lvlText w:val="%1."/>
      <w:lvlJc w:val="left"/>
      <w:pPr>
        <w:tabs>
          <w:tab w:val="num" w:pos="0"/>
        </w:tabs>
        <w:ind w:left="1080" w:hanging="360"/>
      </w:pPr>
      <w:rPr>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4" w15:restartNumberingAfterBreak="0">
    <w:nsid w:val="04D76419"/>
    <w:multiLevelType w:val="hybridMultilevel"/>
    <w:tmpl w:val="CE72662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F00050"/>
    <w:multiLevelType w:val="multilevel"/>
    <w:tmpl w:val="CF4E58C4"/>
    <w:lvl w:ilvl="0">
      <w:start w:val="1"/>
      <w:numFmt w:val="lowerLetter"/>
      <w:lvlText w:val="%1."/>
      <w:lvlJc w:val="left"/>
      <w:pPr>
        <w:tabs>
          <w:tab w:val="num" w:pos="0"/>
        </w:tabs>
        <w:ind w:left="1145" w:hanging="360"/>
      </w:pPr>
      <w:rPr>
        <w:sz w:val="24"/>
        <w:szCs w:val="24"/>
      </w:rPr>
    </w:lvl>
    <w:lvl w:ilvl="1">
      <w:start w:val="1"/>
      <w:numFmt w:val="lowerLetter"/>
      <w:lvlText w:val="%2."/>
      <w:lvlJc w:val="left"/>
      <w:pPr>
        <w:tabs>
          <w:tab w:val="num" w:pos="0"/>
        </w:tabs>
        <w:ind w:left="1865" w:hanging="360"/>
      </w:pPr>
    </w:lvl>
    <w:lvl w:ilvl="2">
      <w:start w:val="1"/>
      <w:numFmt w:val="lowerRoman"/>
      <w:lvlText w:val="%2.%3."/>
      <w:lvlJc w:val="right"/>
      <w:pPr>
        <w:tabs>
          <w:tab w:val="num" w:pos="0"/>
        </w:tabs>
        <w:ind w:left="2585" w:hanging="180"/>
      </w:pPr>
    </w:lvl>
    <w:lvl w:ilvl="3">
      <w:start w:val="1"/>
      <w:numFmt w:val="decimal"/>
      <w:lvlText w:val="%2.%3.%4."/>
      <w:lvlJc w:val="left"/>
      <w:pPr>
        <w:tabs>
          <w:tab w:val="num" w:pos="0"/>
        </w:tabs>
        <w:ind w:left="3305" w:hanging="360"/>
      </w:pPr>
    </w:lvl>
    <w:lvl w:ilvl="4">
      <w:start w:val="1"/>
      <w:numFmt w:val="lowerLetter"/>
      <w:lvlText w:val="%2.%3.%4.%5."/>
      <w:lvlJc w:val="left"/>
      <w:pPr>
        <w:tabs>
          <w:tab w:val="num" w:pos="0"/>
        </w:tabs>
        <w:ind w:left="4025" w:hanging="360"/>
      </w:pPr>
    </w:lvl>
    <w:lvl w:ilvl="5">
      <w:start w:val="1"/>
      <w:numFmt w:val="lowerRoman"/>
      <w:lvlText w:val="%2.%3.%4.%5.%6."/>
      <w:lvlJc w:val="right"/>
      <w:pPr>
        <w:tabs>
          <w:tab w:val="num" w:pos="0"/>
        </w:tabs>
        <w:ind w:left="4745" w:hanging="180"/>
      </w:pPr>
    </w:lvl>
    <w:lvl w:ilvl="6">
      <w:start w:val="1"/>
      <w:numFmt w:val="decimal"/>
      <w:lvlText w:val="%2.%3.%4.%5.%6.%7."/>
      <w:lvlJc w:val="left"/>
      <w:pPr>
        <w:tabs>
          <w:tab w:val="num" w:pos="0"/>
        </w:tabs>
        <w:ind w:left="5465" w:hanging="360"/>
      </w:pPr>
    </w:lvl>
    <w:lvl w:ilvl="7">
      <w:start w:val="1"/>
      <w:numFmt w:val="lowerLetter"/>
      <w:lvlText w:val="%2.%3.%4.%5.%6.%7.%8."/>
      <w:lvlJc w:val="left"/>
      <w:pPr>
        <w:tabs>
          <w:tab w:val="num" w:pos="0"/>
        </w:tabs>
        <w:ind w:left="6185" w:hanging="360"/>
      </w:pPr>
    </w:lvl>
    <w:lvl w:ilvl="8">
      <w:start w:val="1"/>
      <w:numFmt w:val="lowerRoman"/>
      <w:lvlText w:val="%2.%3.%4.%5.%6.%7.%8.%9."/>
      <w:lvlJc w:val="right"/>
      <w:pPr>
        <w:tabs>
          <w:tab w:val="num" w:pos="0"/>
        </w:tabs>
        <w:ind w:left="6905" w:hanging="180"/>
      </w:pPr>
    </w:lvl>
  </w:abstractNum>
  <w:abstractNum w:abstractNumId="16" w15:restartNumberingAfterBreak="0">
    <w:nsid w:val="16573BAB"/>
    <w:multiLevelType w:val="hybridMultilevel"/>
    <w:tmpl w:val="AEA8173A"/>
    <w:lvl w:ilvl="0" w:tplc="7A2C795A">
      <w:start w:val="1"/>
      <w:numFmt w:val="lowerLetter"/>
      <w:lvlText w:val="%1)"/>
      <w:lvlJc w:val="left"/>
      <w:pPr>
        <w:ind w:left="1080" w:hanging="360"/>
      </w:pPr>
      <w:rPr>
        <w:rFonts w:ascii="Times New Roman" w:eastAsia="Times New Roman" w:hAnsi="Times New Roman" w:cs="Times New Roman"/>
        <w:color w:val="FF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7D456F7"/>
    <w:multiLevelType w:val="multilevel"/>
    <w:tmpl w:val="231EBA40"/>
    <w:lvl w:ilvl="0">
      <w:start w:val="1"/>
      <w:numFmt w:val="lowerLetter"/>
      <w:lvlText w:val="%1."/>
      <w:lvlJc w:val="left"/>
      <w:pPr>
        <w:tabs>
          <w:tab w:val="num" w:pos="0"/>
        </w:tabs>
        <w:ind w:left="1222" w:hanging="360"/>
      </w:pPr>
    </w:lvl>
    <w:lvl w:ilvl="1">
      <w:start w:val="1"/>
      <w:numFmt w:val="lowerLetter"/>
      <w:lvlText w:val="%2."/>
      <w:lvlJc w:val="left"/>
      <w:pPr>
        <w:tabs>
          <w:tab w:val="num" w:pos="0"/>
        </w:tabs>
        <w:ind w:left="1942" w:hanging="360"/>
      </w:pPr>
    </w:lvl>
    <w:lvl w:ilvl="2">
      <w:start w:val="1"/>
      <w:numFmt w:val="lowerRoman"/>
      <w:lvlText w:val="%2.%3."/>
      <w:lvlJc w:val="right"/>
      <w:pPr>
        <w:tabs>
          <w:tab w:val="num" w:pos="0"/>
        </w:tabs>
        <w:ind w:left="2662" w:hanging="180"/>
      </w:pPr>
    </w:lvl>
    <w:lvl w:ilvl="3">
      <w:start w:val="1"/>
      <w:numFmt w:val="decimal"/>
      <w:lvlText w:val="%2.%3.%4."/>
      <w:lvlJc w:val="left"/>
      <w:pPr>
        <w:tabs>
          <w:tab w:val="num" w:pos="0"/>
        </w:tabs>
        <w:ind w:left="3382" w:hanging="360"/>
      </w:pPr>
    </w:lvl>
    <w:lvl w:ilvl="4">
      <w:start w:val="1"/>
      <w:numFmt w:val="lowerLetter"/>
      <w:lvlText w:val="%2.%3.%4.%5."/>
      <w:lvlJc w:val="left"/>
      <w:pPr>
        <w:tabs>
          <w:tab w:val="num" w:pos="0"/>
        </w:tabs>
        <w:ind w:left="4102" w:hanging="360"/>
      </w:pPr>
    </w:lvl>
    <w:lvl w:ilvl="5">
      <w:start w:val="1"/>
      <w:numFmt w:val="lowerRoman"/>
      <w:lvlText w:val="%2.%3.%4.%5.%6."/>
      <w:lvlJc w:val="right"/>
      <w:pPr>
        <w:tabs>
          <w:tab w:val="num" w:pos="0"/>
        </w:tabs>
        <w:ind w:left="4822" w:hanging="180"/>
      </w:pPr>
    </w:lvl>
    <w:lvl w:ilvl="6">
      <w:start w:val="1"/>
      <w:numFmt w:val="decimal"/>
      <w:lvlText w:val="%2.%3.%4.%5.%6.%7."/>
      <w:lvlJc w:val="left"/>
      <w:pPr>
        <w:tabs>
          <w:tab w:val="num" w:pos="0"/>
        </w:tabs>
        <w:ind w:left="5542" w:hanging="360"/>
      </w:pPr>
    </w:lvl>
    <w:lvl w:ilvl="7">
      <w:start w:val="1"/>
      <w:numFmt w:val="lowerLetter"/>
      <w:lvlText w:val="%2.%3.%4.%5.%6.%7.%8."/>
      <w:lvlJc w:val="left"/>
      <w:pPr>
        <w:tabs>
          <w:tab w:val="num" w:pos="0"/>
        </w:tabs>
        <w:ind w:left="6262" w:hanging="360"/>
      </w:pPr>
    </w:lvl>
    <w:lvl w:ilvl="8">
      <w:start w:val="1"/>
      <w:numFmt w:val="lowerRoman"/>
      <w:lvlText w:val="%2.%3.%4.%5.%6.%7.%8.%9."/>
      <w:lvlJc w:val="right"/>
      <w:pPr>
        <w:tabs>
          <w:tab w:val="num" w:pos="0"/>
        </w:tabs>
        <w:ind w:left="6982" w:hanging="180"/>
      </w:pPr>
    </w:lvl>
  </w:abstractNum>
  <w:abstractNum w:abstractNumId="18" w15:restartNumberingAfterBreak="0">
    <w:nsid w:val="24A33339"/>
    <w:multiLevelType w:val="hybridMultilevel"/>
    <w:tmpl w:val="4102719A"/>
    <w:lvl w:ilvl="0" w:tplc="F84E84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9A30309"/>
    <w:multiLevelType w:val="multilevel"/>
    <w:tmpl w:val="F78C368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0" w15:restartNumberingAfterBreak="0">
    <w:nsid w:val="31542190"/>
    <w:multiLevelType w:val="multilevel"/>
    <w:tmpl w:val="EC82E0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44E7030A"/>
    <w:multiLevelType w:val="hybridMultilevel"/>
    <w:tmpl w:val="ACDAC3C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CBA41EC"/>
    <w:multiLevelType w:val="multilevel"/>
    <w:tmpl w:val="9F0AEBE6"/>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3" w15:restartNumberingAfterBreak="0">
    <w:nsid w:val="695A75E3"/>
    <w:multiLevelType w:val="hybridMultilevel"/>
    <w:tmpl w:val="9FB8E21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D0D63AE"/>
    <w:multiLevelType w:val="multilevel"/>
    <w:tmpl w:val="8C8C7E9C"/>
    <w:lvl w:ilvl="0">
      <w:start w:val="1"/>
      <w:numFmt w:val="lowerLetter"/>
      <w:lvlText w:val="%1."/>
      <w:lvlJc w:val="left"/>
      <w:pPr>
        <w:tabs>
          <w:tab w:val="num" w:pos="-295"/>
        </w:tabs>
        <w:ind w:left="785"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5" w15:restartNumberingAfterBreak="0">
    <w:nsid w:val="6E87007A"/>
    <w:multiLevelType w:val="hybridMultilevel"/>
    <w:tmpl w:val="F8A2ECAE"/>
    <w:lvl w:ilvl="0" w:tplc="04150019">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6" w15:restartNumberingAfterBreak="0">
    <w:nsid w:val="6E8F2FD3"/>
    <w:multiLevelType w:val="hybridMultilevel"/>
    <w:tmpl w:val="00087974"/>
    <w:lvl w:ilvl="0" w:tplc="DD4E9B18">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845667"/>
    <w:multiLevelType w:val="hybridMultilevel"/>
    <w:tmpl w:val="B5C6FE72"/>
    <w:lvl w:ilvl="0" w:tplc="EE6AD85A">
      <w:start w:val="18"/>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238788203">
    <w:abstractNumId w:val="0"/>
  </w:num>
  <w:num w:numId="2" w16cid:durableId="1766341155">
    <w:abstractNumId w:val="1"/>
  </w:num>
  <w:num w:numId="3" w16cid:durableId="1029447898">
    <w:abstractNumId w:val="2"/>
  </w:num>
  <w:num w:numId="4" w16cid:durableId="361398194">
    <w:abstractNumId w:val="3"/>
  </w:num>
  <w:num w:numId="5" w16cid:durableId="796533867">
    <w:abstractNumId w:val="4"/>
  </w:num>
  <w:num w:numId="6" w16cid:durableId="1163200333">
    <w:abstractNumId w:val="5"/>
  </w:num>
  <w:num w:numId="7" w16cid:durableId="981807456">
    <w:abstractNumId w:val="6"/>
  </w:num>
  <w:num w:numId="8" w16cid:durableId="1980064451">
    <w:abstractNumId w:val="7"/>
  </w:num>
  <w:num w:numId="9" w16cid:durableId="1049525603">
    <w:abstractNumId w:val="8"/>
  </w:num>
  <w:num w:numId="10" w16cid:durableId="1565024845">
    <w:abstractNumId w:val="9"/>
  </w:num>
  <w:num w:numId="11" w16cid:durableId="264271789">
    <w:abstractNumId w:val="10"/>
  </w:num>
  <w:num w:numId="12" w16cid:durableId="1257864511">
    <w:abstractNumId w:val="11"/>
  </w:num>
  <w:num w:numId="13" w16cid:durableId="1111314166">
    <w:abstractNumId w:val="12"/>
  </w:num>
  <w:num w:numId="14" w16cid:durableId="1359307124">
    <w:abstractNumId w:val="18"/>
  </w:num>
  <w:num w:numId="15" w16cid:durableId="933438133">
    <w:abstractNumId w:val="16"/>
  </w:num>
  <w:num w:numId="16" w16cid:durableId="235483470">
    <w:abstractNumId w:val="27"/>
  </w:num>
  <w:num w:numId="17" w16cid:durableId="1086464875">
    <w:abstractNumId w:val="26"/>
  </w:num>
  <w:num w:numId="18" w16cid:durableId="139079239">
    <w:abstractNumId w:val="13"/>
  </w:num>
  <w:num w:numId="19" w16cid:durableId="711656372">
    <w:abstractNumId w:val="22"/>
  </w:num>
  <w:num w:numId="20" w16cid:durableId="511989644">
    <w:abstractNumId w:val="15"/>
  </w:num>
  <w:num w:numId="21" w16cid:durableId="1231379668">
    <w:abstractNumId w:val="25"/>
  </w:num>
  <w:num w:numId="22" w16cid:durableId="413168391">
    <w:abstractNumId w:val="17"/>
  </w:num>
  <w:num w:numId="23" w16cid:durableId="264728139">
    <w:abstractNumId w:val="14"/>
  </w:num>
  <w:num w:numId="24" w16cid:durableId="475880121">
    <w:abstractNumId w:val="21"/>
  </w:num>
  <w:num w:numId="25" w16cid:durableId="416902220">
    <w:abstractNumId w:val="19"/>
  </w:num>
  <w:num w:numId="26" w16cid:durableId="1253470321">
    <w:abstractNumId w:val="20"/>
  </w:num>
  <w:num w:numId="27" w16cid:durableId="1326662711">
    <w:abstractNumId w:val="24"/>
  </w:num>
  <w:num w:numId="28" w16cid:durableId="15479133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74C"/>
    <w:rsid w:val="00010AEE"/>
    <w:rsid w:val="0001222E"/>
    <w:rsid w:val="000242FF"/>
    <w:rsid w:val="0002573D"/>
    <w:rsid w:val="0004174C"/>
    <w:rsid w:val="0004330F"/>
    <w:rsid w:val="00050B15"/>
    <w:rsid w:val="000738D6"/>
    <w:rsid w:val="00086C0D"/>
    <w:rsid w:val="0009698E"/>
    <w:rsid w:val="000B685E"/>
    <w:rsid w:val="000B7651"/>
    <w:rsid w:val="000E1753"/>
    <w:rsid w:val="000E176D"/>
    <w:rsid w:val="000E5294"/>
    <w:rsid w:val="000F6014"/>
    <w:rsid w:val="0010184D"/>
    <w:rsid w:val="001033AB"/>
    <w:rsid w:val="00103811"/>
    <w:rsid w:val="001055D6"/>
    <w:rsid w:val="00106987"/>
    <w:rsid w:val="0011192A"/>
    <w:rsid w:val="00117B10"/>
    <w:rsid w:val="001248B6"/>
    <w:rsid w:val="001538F4"/>
    <w:rsid w:val="001552D5"/>
    <w:rsid w:val="00166625"/>
    <w:rsid w:val="00171475"/>
    <w:rsid w:val="00190C2B"/>
    <w:rsid w:val="001F5D7B"/>
    <w:rsid w:val="002274C7"/>
    <w:rsid w:val="002420B4"/>
    <w:rsid w:val="00252604"/>
    <w:rsid w:val="002744DA"/>
    <w:rsid w:val="00292AFB"/>
    <w:rsid w:val="00296A4D"/>
    <w:rsid w:val="00297948"/>
    <w:rsid w:val="002C6389"/>
    <w:rsid w:val="002D212C"/>
    <w:rsid w:val="002E6D35"/>
    <w:rsid w:val="00342BA8"/>
    <w:rsid w:val="0035618E"/>
    <w:rsid w:val="003810F1"/>
    <w:rsid w:val="003D7123"/>
    <w:rsid w:val="00410EC9"/>
    <w:rsid w:val="00422C54"/>
    <w:rsid w:val="00440982"/>
    <w:rsid w:val="00463B3D"/>
    <w:rsid w:val="00475197"/>
    <w:rsid w:val="00475755"/>
    <w:rsid w:val="004762BE"/>
    <w:rsid w:val="004806E4"/>
    <w:rsid w:val="004A3182"/>
    <w:rsid w:val="004D1267"/>
    <w:rsid w:val="00503D0C"/>
    <w:rsid w:val="00521342"/>
    <w:rsid w:val="005703F1"/>
    <w:rsid w:val="00571BA4"/>
    <w:rsid w:val="00574540"/>
    <w:rsid w:val="0057469E"/>
    <w:rsid w:val="005F4CCE"/>
    <w:rsid w:val="00604204"/>
    <w:rsid w:val="006054F4"/>
    <w:rsid w:val="00606570"/>
    <w:rsid w:val="00630D8B"/>
    <w:rsid w:val="006429B4"/>
    <w:rsid w:val="00652F14"/>
    <w:rsid w:val="00692E87"/>
    <w:rsid w:val="006B7457"/>
    <w:rsid w:val="006F6198"/>
    <w:rsid w:val="00705C59"/>
    <w:rsid w:val="00717905"/>
    <w:rsid w:val="00727621"/>
    <w:rsid w:val="00744808"/>
    <w:rsid w:val="007642EC"/>
    <w:rsid w:val="00772968"/>
    <w:rsid w:val="00776452"/>
    <w:rsid w:val="00782A0B"/>
    <w:rsid w:val="007879D6"/>
    <w:rsid w:val="00792D7D"/>
    <w:rsid w:val="007C0E1A"/>
    <w:rsid w:val="007C777F"/>
    <w:rsid w:val="007C7F60"/>
    <w:rsid w:val="007D6077"/>
    <w:rsid w:val="007D6871"/>
    <w:rsid w:val="00803564"/>
    <w:rsid w:val="00816732"/>
    <w:rsid w:val="0083420E"/>
    <w:rsid w:val="00882065"/>
    <w:rsid w:val="008B16FE"/>
    <w:rsid w:val="008B5AEF"/>
    <w:rsid w:val="008B5FA0"/>
    <w:rsid w:val="008D2D45"/>
    <w:rsid w:val="008E51DE"/>
    <w:rsid w:val="008E670F"/>
    <w:rsid w:val="00925F1E"/>
    <w:rsid w:val="00933481"/>
    <w:rsid w:val="0094775B"/>
    <w:rsid w:val="00993C27"/>
    <w:rsid w:val="00997624"/>
    <w:rsid w:val="009A008A"/>
    <w:rsid w:val="009C2255"/>
    <w:rsid w:val="009F2F06"/>
    <w:rsid w:val="00A00CAD"/>
    <w:rsid w:val="00A13487"/>
    <w:rsid w:val="00A2492B"/>
    <w:rsid w:val="00A41545"/>
    <w:rsid w:val="00AB3356"/>
    <w:rsid w:val="00AB76BF"/>
    <w:rsid w:val="00AC2D37"/>
    <w:rsid w:val="00AF363D"/>
    <w:rsid w:val="00AF4D9E"/>
    <w:rsid w:val="00B062CB"/>
    <w:rsid w:val="00B61111"/>
    <w:rsid w:val="00B63900"/>
    <w:rsid w:val="00B64F25"/>
    <w:rsid w:val="00B82453"/>
    <w:rsid w:val="00BA125B"/>
    <w:rsid w:val="00BD3CFF"/>
    <w:rsid w:val="00BE1717"/>
    <w:rsid w:val="00BF5185"/>
    <w:rsid w:val="00C21542"/>
    <w:rsid w:val="00C45FA6"/>
    <w:rsid w:val="00C53B64"/>
    <w:rsid w:val="00C57E35"/>
    <w:rsid w:val="00C66C35"/>
    <w:rsid w:val="00C85265"/>
    <w:rsid w:val="00CA39D3"/>
    <w:rsid w:val="00CB4026"/>
    <w:rsid w:val="00CB43DB"/>
    <w:rsid w:val="00CE5C39"/>
    <w:rsid w:val="00CF3210"/>
    <w:rsid w:val="00CF44E3"/>
    <w:rsid w:val="00D23DE2"/>
    <w:rsid w:val="00D255AA"/>
    <w:rsid w:val="00D36A16"/>
    <w:rsid w:val="00D46FF4"/>
    <w:rsid w:val="00D84152"/>
    <w:rsid w:val="00D9370E"/>
    <w:rsid w:val="00DD434F"/>
    <w:rsid w:val="00DF3B95"/>
    <w:rsid w:val="00DF4D9A"/>
    <w:rsid w:val="00E27D65"/>
    <w:rsid w:val="00E56DC0"/>
    <w:rsid w:val="00E65078"/>
    <w:rsid w:val="00E655EC"/>
    <w:rsid w:val="00E814F9"/>
    <w:rsid w:val="00EE5A65"/>
    <w:rsid w:val="00EE6B91"/>
    <w:rsid w:val="00F014A2"/>
    <w:rsid w:val="00F12B78"/>
    <w:rsid w:val="00F26F62"/>
    <w:rsid w:val="00F40E44"/>
    <w:rsid w:val="00F45498"/>
    <w:rsid w:val="00F83346"/>
    <w:rsid w:val="00FA3A01"/>
    <w:rsid w:val="00FB0001"/>
    <w:rsid w:val="00FC2E12"/>
    <w:rsid w:val="00FD1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BF61E"/>
  <w15:chartTrackingRefBased/>
  <w15:docId w15:val="{6277E80E-98CA-4C16-870D-7D917564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03D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3D0C"/>
    <w:rPr>
      <w:rFonts w:ascii="Segoe UI" w:hAnsi="Segoe UI" w:cs="Segoe UI"/>
      <w:sz w:val="18"/>
      <w:szCs w:val="18"/>
    </w:rPr>
  </w:style>
  <w:style w:type="paragraph" w:styleId="Akapitzlist">
    <w:name w:val="List Paragraph"/>
    <w:basedOn w:val="Normalny"/>
    <w:uiPriority w:val="34"/>
    <w:qFormat/>
    <w:rsid w:val="00C45FA6"/>
    <w:pPr>
      <w:ind w:left="720"/>
      <w:contextualSpacing/>
    </w:pPr>
  </w:style>
  <w:style w:type="paragraph" w:styleId="NormalnyWeb">
    <w:name w:val="Normal (Web)"/>
    <w:basedOn w:val="Normalny"/>
    <w:uiPriority w:val="99"/>
    <w:unhideWhenUsed/>
    <w:rsid w:val="00C45FA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C45FA6"/>
    <w:rPr>
      <w:color w:val="0000FF"/>
      <w:u w:val="single"/>
    </w:rPr>
  </w:style>
  <w:style w:type="table" w:styleId="Tabela-Siatka">
    <w:name w:val="Table Grid"/>
    <w:basedOn w:val="Standardowy"/>
    <w:uiPriority w:val="39"/>
    <w:rsid w:val="00012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86C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6C0D"/>
  </w:style>
  <w:style w:type="paragraph" w:styleId="Stopka">
    <w:name w:val="footer"/>
    <w:basedOn w:val="Normalny"/>
    <w:link w:val="StopkaZnak"/>
    <w:uiPriority w:val="99"/>
    <w:unhideWhenUsed/>
    <w:rsid w:val="00086C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6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316034">
      <w:bodyDiv w:val="1"/>
      <w:marLeft w:val="0"/>
      <w:marRight w:val="0"/>
      <w:marTop w:val="0"/>
      <w:marBottom w:val="0"/>
      <w:divBdr>
        <w:top w:val="none" w:sz="0" w:space="0" w:color="auto"/>
        <w:left w:val="none" w:sz="0" w:space="0" w:color="auto"/>
        <w:bottom w:val="none" w:sz="0" w:space="0" w:color="auto"/>
        <w:right w:val="none" w:sz="0" w:space="0" w:color="auto"/>
      </w:divBdr>
    </w:div>
    <w:div w:id="122999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492AA-7467-41EA-BBBE-60F7B4B54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2991</Words>
  <Characters>17947</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dc:creator>
  <cp:keywords/>
  <dc:description/>
  <cp:lastModifiedBy>Małgorzata</cp:lastModifiedBy>
  <cp:revision>8</cp:revision>
  <cp:lastPrinted>2024-12-20T09:23:00Z</cp:lastPrinted>
  <dcterms:created xsi:type="dcterms:W3CDTF">2024-12-18T10:56:00Z</dcterms:created>
  <dcterms:modified xsi:type="dcterms:W3CDTF">2024-12-31T07:18:00Z</dcterms:modified>
</cp:coreProperties>
</file>