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AF" w:rsidRPr="003F75AF" w:rsidRDefault="00DF632A" w:rsidP="003F75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OCENY MERYTORYCZNEJ WNIOSKU W SPRAWIE PRZYZNAWANIA ŚRODKÓW Z REZERWY KRAJOWEGO FUNDUSZU SZKOLENIOWEGO</w:t>
      </w:r>
    </w:p>
    <w:p w:rsidR="00DF632A" w:rsidRDefault="00DF632A" w:rsidP="00DF6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Pracodawcy: </w:t>
      </w:r>
      <w:r w:rsidR="00C60ED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84"/>
        <w:gridCol w:w="2269"/>
        <w:gridCol w:w="2263"/>
      </w:tblGrid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8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Kryteria</w:t>
            </w:r>
          </w:p>
        </w:tc>
      </w:tr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tak/nie/nie dotyczy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0A74A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dofinansowanych działań z ustalonymi priorytetami wydatkowania środków KFS.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0A74A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Zgodność kompetencji nabywanych przez uczestników kształcenia ustawicznego z potrzebami lokalnego lub regionalnego rynku pracy.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0A74A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 zasady konkurencyjności kosztów kształcenia ustawicznego wskazanego do sfinansowania</w:t>
            </w:r>
          </w:p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środków KFS w porównaniu </w:t>
            </w:r>
          </w:p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kosztami podobnych usług dostępnych na rynku.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2A" w:rsidTr="00DF632A">
        <w:trPr>
          <w:trHeight w:val="2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0A74A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przez realizatora usługi kształcenia ustawicznego finansowanej ze środków KFS certyfikatów jakości oferowanych usług kształcenia ustawicznego.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0A74A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kursów - posiadanie przez realizatora usługi kształcenia ustawicznego dokumentu, </w:t>
            </w:r>
          </w:p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którego prowadzi on pozaszkolne formy kształcenia ustawicznego.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0A74A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0B1A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dotyczące</w:t>
            </w:r>
            <w:bookmarkStart w:id="0" w:name="_GoBack"/>
            <w:bookmarkEnd w:id="0"/>
            <w:r w:rsidR="00DF632A">
              <w:rPr>
                <w:rFonts w:ascii="Times New Roman" w:hAnsi="Times New Roman" w:cs="Times New Roman"/>
                <w:sz w:val="24"/>
                <w:szCs w:val="24"/>
              </w:rPr>
              <w:t xml:space="preserve"> dalszego zatrudnienia osób, które będą objęte kształceniem ustawicznym finansowanym ze środków KFS.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2A" w:rsidTr="00DF63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0A74A0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Możliwość sfinansowania </w:t>
            </w:r>
          </w:p>
          <w:p w:rsidR="00DF632A" w:rsidRDefault="00DF63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środków KFS działań określonych we wniosku,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posiadanych limitów środków.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A" w:rsidRDefault="00DF632A" w:rsidP="00DF6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32A" w:rsidRDefault="00DF632A" w:rsidP="00DF6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32A" w:rsidRDefault="00DF632A" w:rsidP="00DF6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F632A" w:rsidRDefault="00DF632A" w:rsidP="00DF6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DF632A" w:rsidRDefault="00DF632A" w:rsidP="00DF6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Płońsk, dnia </w:t>
      </w:r>
      <w:r w:rsidR="00C60ED7">
        <w:rPr>
          <w:rFonts w:ascii="Times New Roman" w:hAnsi="Times New Roman" w:cs="Times New Roman"/>
          <w:sz w:val="24"/>
          <w:szCs w:val="24"/>
        </w:rPr>
        <w:t>………………</w:t>
      </w:r>
    </w:p>
    <w:p w:rsidR="00DF632A" w:rsidRDefault="00DF632A" w:rsidP="00DF63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 weryfikujący wniosek:</w:t>
      </w:r>
    </w:p>
    <w:p w:rsidR="00DF632A" w:rsidRDefault="00DF632A" w:rsidP="00DF63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(pracownik merytoryczny)</w:t>
      </w:r>
    </w:p>
    <w:p w:rsidR="00DF632A" w:rsidRDefault="00DF632A" w:rsidP="00DF63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632A" w:rsidRDefault="00DF632A" w:rsidP="00DF63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weryfikujący wniosek:</w:t>
      </w:r>
    </w:p>
    <w:p w:rsidR="00DF632A" w:rsidRDefault="00DF632A" w:rsidP="00DF63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(Kierownik CAZ)</w:t>
      </w:r>
    </w:p>
    <w:p w:rsidR="00DF632A" w:rsidRDefault="00DF632A" w:rsidP="00DF632A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Zatwierdził:</w:t>
      </w:r>
    </w:p>
    <w:p w:rsidR="00DF632A" w:rsidRDefault="00DF632A" w:rsidP="00DF63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82" w:rsidRDefault="00551382"/>
    <w:sectPr w:rsidR="0055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57DA8"/>
    <w:multiLevelType w:val="hybridMultilevel"/>
    <w:tmpl w:val="7AC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2A"/>
    <w:rsid w:val="000B1A4F"/>
    <w:rsid w:val="003F75AF"/>
    <w:rsid w:val="00460B93"/>
    <w:rsid w:val="00551382"/>
    <w:rsid w:val="0059455A"/>
    <w:rsid w:val="005A6ACB"/>
    <w:rsid w:val="00640A64"/>
    <w:rsid w:val="00747A58"/>
    <w:rsid w:val="00766CA6"/>
    <w:rsid w:val="00AE3A7F"/>
    <w:rsid w:val="00C60ED7"/>
    <w:rsid w:val="00DF632A"/>
    <w:rsid w:val="00E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F800-3DC8-4F04-89F9-BB45BE03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32A"/>
    <w:pPr>
      <w:ind w:left="720"/>
      <w:contextualSpacing/>
    </w:pPr>
  </w:style>
  <w:style w:type="table" w:styleId="Tabela-Siatka">
    <w:name w:val="Table Grid"/>
    <w:basedOn w:val="Standardowy"/>
    <w:uiPriority w:val="39"/>
    <w:rsid w:val="00DF63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cp:lastPrinted>2019-11-06T10:47:00Z</cp:lastPrinted>
  <dcterms:created xsi:type="dcterms:W3CDTF">2019-11-20T11:12:00Z</dcterms:created>
  <dcterms:modified xsi:type="dcterms:W3CDTF">2020-01-22T13:13:00Z</dcterms:modified>
</cp:coreProperties>
</file>